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1" w:type="dxa"/>
        <w:tblInd w:w="9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C15368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Куштиряковский сельсовет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Бакалинский район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8301FD">
              <w:rPr>
                <w:color w:val="000000"/>
                <w:sz w:val="28"/>
                <w:szCs w:val="28"/>
              </w:rPr>
              <w:t xml:space="preserve">25 </w:t>
            </w:r>
            <w:r>
              <w:rPr>
                <w:color w:val="000000"/>
                <w:sz w:val="28"/>
                <w:szCs w:val="28"/>
              </w:rPr>
              <w:t>декабря 2023 года №</w:t>
            </w:r>
            <w:r w:rsidR="008301FD">
              <w:rPr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C15368" w:rsidRDefault="00C15368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C15368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C15368" w:rsidRDefault="00BB07F2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сельского поселения Куштиряковский сельсовет</w:t>
            </w:r>
          </w:p>
          <w:p w:rsidR="00C15368" w:rsidRDefault="00BB07F2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Бакалинский район Республики Башкортостан</w:t>
            </w:r>
          </w:p>
          <w:p w:rsidR="00C15368" w:rsidRDefault="00BB07F2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C15368" w:rsidRDefault="00C15368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C15368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368" w:rsidRDefault="00BB07F2">
            <w:r>
              <w:rPr>
                <w:color w:val="000000"/>
              </w:rPr>
              <w:t>(в рублях)</w:t>
            </w:r>
          </w:p>
        </w:tc>
      </w:tr>
    </w:tbl>
    <w:p w:rsidR="00C15368" w:rsidRDefault="00C15368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C15368">
        <w:trPr>
          <w:trHeight w:val="230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C15368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Код группы, подгруппы, статьи и вида источников финансирования дефицита бюджета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6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C15368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2"/>
            </w:tblGrid>
            <w:tr w:rsidR="00C15368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</w:tr>
      <w:tr w:rsidR="00C15368">
        <w:trPr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spacing w:line="1" w:lineRule="auto"/>
            </w:pPr>
          </w:p>
        </w:tc>
        <w:tc>
          <w:tcPr>
            <w:tcW w:w="6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</w:tr>
    </w:tbl>
    <w:p w:rsidR="00C15368" w:rsidRDefault="00C15368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C15368">
        <w:trPr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C15368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C15368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</w:tr>
    </w:tbl>
    <w:p w:rsidR="00BB07F2" w:rsidRDefault="00BB07F2"/>
    <w:sectPr w:rsidR="00BB07F2" w:rsidSect="00C15368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9F" w:rsidRDefault="0000069F" w:rsidP="00C15368">
      <w:r>
        <w:separator/>
      </w:r>
    </w:p>
  </w:endnote>
  <w:endnote w:type="continuationSeparator" w:id="0">
    <w:p w:rsidR="0000069F" w:rsidRDefault="0000069F" w:rsidP="00C1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C15368">
      <w:tc>
        <w:tcPr>
          <w:tcW w:w="15636" w:type="dxa"/>
        </w:tcPr>
        <w:p w:rsidR="00C15368" w:rsidRDefault="00BB07F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15368" w:rsidRDefault="00C1536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9F" w:rsidRDefault="0000069F" w:rsidP="00C15368">
      <w:r>
        <w:separator/>
      </w:r>
    </w:p>
  </w:footnote>
  <w:footnote w:type="continuationSeparator" w:id="0">
    <w:p w:rsidR="0000069F" w:rsidRDefault="0000069F" w:rsidP="00C1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C15368">
      <w:tc>
        <w:tcPr>
          <w:tcW w:w="15636" w:type="dxa"/>
        </w:tcPr>
        <w:p w:rsidR="00C15368" w:rsidRDefault="00D703F3">
          <w:pPr>
            <w:jc w:val="center"/>
            <w:rPr>
              <w:color w:val="000000"/>
            </w:rPr>
          </w:pPr>
          <w:r>
            <w:fldChar w:fldCharType="begin"/>
          </w:r>
          <w:r w:rsidR="00BB07F2">
            <w:rPr>
              <w:color w:val="000000"/>
            </w:rPr>
            <w:instrText>PAGE</w:instrText>
          </w:r>
          <w:r>
            <w:fldChar w:fldCharType="end"/>
          </w:r>
        </w:p>
        <w:p w:rsidR="00C15368" w:rsidRDefault="00C1536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8"/>
    <w:rsid w:val="0000069F"/>
    <w:rsid w:val="001F7B38"/>
    <w:rsid w:val="002C1860"/>
    <w:rsid w:val="008301FD"/>
    <w:rsid w:val="00BB07F2"/>
    <w:rsid w:val="00C15368"/>
    <w:rsid w:val="00D703F3"/>
    <w:rsid w:val="00E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37BE8-8A2C-418E-A672-5B6C728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15368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830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3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kushtir</cp:lastModifiedBy>
  <cp:revision>3</cp:revision>
  <cp:lastPrinted>2023-12-26T05:49:00Z</cp:lastPrinted>
  <dcterms:created xsi:type="dcterms:W3CDTF">2023-12-13T11:02:00Z</dcterms:created>
  <dcterms:modified xsi:type="dcterms:W3CDTF">2023-12-26T05:49:00Z</dcterms:modified>
</cp:coreProperties>
</file>