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FC" w:rsidRDefault="009B44FC" w:rsidP="0047097C">
      <w:pPr>
        <w:jc w:val="center"/>
        <w:rPr>
          <w:rFonts w:cs="Times New Roman"/>
          <w:lang w:val="be-BY" w:eastAsia="en-US"/>
        </w:rPr>
      </w:pPr>
    </w:p>
    <w:p w:rsidR="004B7267" w:rsidRDefault="008C2E3C" w:rsidP="0047097C">
      <w:pPr>
        <w:jc w:val="center"/>
        <w:rPr>
          <w:rFonts w:cs="Times New Roman"/>
          <w:lang w:val="be-BY" w:eastAsia="en-US"/>
        </w:rPr>
      </w:pPr>
      <w:r>
        <w:rPr>
          <w:noProof/>
          <w:lang w:eastAsia="ru-RU" w:bidi="ar-SA"/>
        </w:rPr>
        <w:drawing>
          <wp:inline distT="0" distB="0" distL="0" distR="0">
            <wp:extent cx="5934075" cy="2257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97C" w:rsidRPr="00CA1818" w:rsidRDefault="0047097C" w:rsidP="008C2E3C">
      <w:pPr>
        <w:rPr>
          <w:rFonts w:cs="Times New Roman"/>
          <w:sz w:val="28"/>
          <w:szCs w:val="28"/>
          <w:lang w:val="be-BY" w:eastAsia="en-US"/>
        </w:rPr>
      </w:pPr>
    </w:p>
    <w:p w:rsidR="0047097C" w:rsidRPr="00CA1818" w:rsidRDefault="004B7267" w:rsidP="0047097C">
      <w:pPr>
        <w:ind w:right="-285"/>
        <w:jc w:val="center"/>
        <w:rPr>
          <w:rFonts w:cs="Times New Roman"/>
          <w:sz w:val="28"/>
          <w:szCs w:val="28"/>
          <w:lang w:val="be-BY" w:eastAsia="en-US"/>
        </w:rPr>
      </w:pPr>
      <w:r>
        <w:rPr>
          <w:rFonts w:cs="Times New Roman"/>
          <w:sz w:val="28"/>
          <w:szCs w:val="28"/>
          <w:lang w:val="be-BY" w:eastAsia="en-US"/>
        </w:rPr>
        <w:t xml:space="preserve">10 ноябрь </w:t>
      </w:r>
      <w:r w:rsidR="00581F60">
        <w:rPr>
          <w:rFonts w:cs="Times New Roman"/>
          <w:sz w:val="28"/>
          <w:szCs w:val="28"/>
          <w:lang w:val="be-BY" w:eastAsia="en-US"/>
        </w:rPr>
        <w:t>2020</w:t>
      </w:r>
      <w:r>
        <w:rPr>
          <w:rFonts w:cs="Times New Roman"/>
          <w:sz w:val="28"/>
          <w:szCs w:val="28"/>
          <w:lang w:val="be-BY" w:eastAsia="en-US"/>
        </w:rPr>
        <w:t xml:space="preserve"> й.                  </w:t>
      </w:r>
      <w:r w:rsidR="0047097C" w:rsidRPr="0078240D">
        <w:rPr>
          <w:rFonts w:cs="Times New Roman"/>
          <w:sz w:val="28"/>
          <w:szCs w:val="28"/>
          <w:lang w:val="be-BY" w:eastAsia="en-US"/>
        </w:rPr>
        <w:t xml:space="preserve">№ </w:t>
      </w:r>
      <w:r w:rsidR="00F5271B">
        <w:rPr>
          <w:rFonts w:cs="Times New Roman"/>
          <w:sz w:val="28"/>
          <w:szCs w:val="28"/>
          <w:lang w:val="be-BY" w:eastAsia="en-US"/>
        </w:rPr>
        <w:t>4</w:t>
      </w:r>
      <w:r w:rsidR="00CF4DC8">
        <w:rPr>
          <w:rFonts w:cs="Times New Roman"/>
          <w:sz w:val="28"/>
          <w:szCs w:val="28"/>
          <w:lang w:val="be-BY" w:eastAsia="en-US"/>
        </w:rPr>
        <w:t>2</w:t>
      </w:r>
      <w:r>
        <w:rPr>
          <w:rFonts w:cs="Times New Roman"/>
          <w:sz w:val="28"/>
          <w:szCs w:val="28"/>
          <w:lang w:val="be-BY" w:eastAsia="en-US"/>
        </w:rPr>
        <w:t xml:space="preserve">                       10 ноябрь</w:t>
      </w:r>
      <w:r w:rsidR="00581F60">
        <w:rPr>
          <w:rFonts w:cs="Times New Roman"/>
          <w:sz w:val="28"/>
          <w:szCs w:val="28"/>
          <w:lang w:val="be-BY" w:eastAsia="en-US"/>
        </w:rPr>
        <w:t xml:space="preserve"> 2020</w:t>
      </w:r>
      <w:r w:rsidR="0047097C" w:rsidRPr="0078240D">
        <w:rPr>
          <w:rFonts w:cs="Times New Roman"/>
          <w:sz w:val="28"/>
          <w:szCs w:val="28"/>
          <w:lang w:val="be-BY" w:eastAsia="en-US"/>
        </w:rPr>
        <w:t xml:space="preserve"> г.</w:t>
      </w:r>
    </w:p>
    <w:p w:rsidR="001B0CC7" w:rsidRDefault="001B0CC7" w:rsidP="004B7267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627CEF" w:rsidRDefault="00627CEF" w:rsidP="001A15A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5A4" w:rsidRPr="008C2E3C" w:rsidRDefault="001A15A4" w:rsidP="009B44FC">
      <w:pPr>
        <w:pStyle w:val="a3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2E3C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="009B44FC" w:rsidRPr="008C2E3C">
        <w:rPr>
          <w:rFonts w:ascii="Times New Roman" w:hAnsi="Times New Roman" w:cs="Times New Roman"/>
          <w:sz w:val="28"/>
          <w:szCs w:val="28"/>
        </w:rPr>
        <w:t xml:space="preserve"> </w:t>
      </w:r>
      <w:r w:rsidRPr="008C2E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E5F44" w:rsidRPr="008C2E3C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Pr="008C2E3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B44FC" w:rsidRPr="008C2E3C">
        <w:rPr>
          <w:rFonts w:ascii="Times New Roman" w:hAnsi="Times New Roman" w:cs="Times New Roman"/>
          <w:sz w:val="28"/>
          <w:szCs w:val="28"/>
        </w:rPr>
        <w:t xml:space="preserve"> </w:t>
      </w:r>
      <w:r w:rsidRPr="008C2E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7267" w:rsidRPr="008C2E3C">
        <w:rPr>
          <w:rFonts w:ascii="Times New Roman" w:hAnsi="Times New Roman" w:cs="Times New Roman"/>
          <w:sz w:val="28"/>
          <w:szCs w:val="28"/>
        </w:rPr>
        <w:t>Бакалинский</w:t>
      </w:r>
      <w:r w:rsidRPr="008C2E3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A15A4" w:rsidRPr="008C2E3C" w:rsidRDefault="001A15A4" w:rsidP="009B44FC">
      <w:pPr>
        <w:pStyle w:val="a3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2E3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A15A4" w:rsidRPr="008C2E3C" w:rsidRDefault="001A15A4" w:rsidP="009B44FC">
      <w:pPr>
        <w:pStyle w:val="a3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15A4" w:rsidRPr="008C2E3C" w:rsidRDefault="001A15A4" w:rsidP="004B7267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3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5E5F44" w:rsidRPr="008C2E3C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Pr="008C2E3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B7267" w:rsidRPr="008C2E3C">
        <w:rPr>
          <w:rFonts w:ascii="Times New Roman" w:hAnsi="Times New Roman" w:cs="Times New Roman"/>
          <w:sz w:val="28"/>
          <w:szCs w:val="28"/>
        </w:rPr>
        <w:t>Бакалинский</w:t>
      </w:r>
      <w:r w:rsidRPr="008C2E3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A15A4" w:rsidRPr="008C2E3C" w:rsidRDefault="001A15A4" w:rsidP="004B7267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E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2E3C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A15A4" w:rsidRPr="008C2E3C" w:rsidRDefault="001A15A4" w:rsidP="009B44FC">
      <w:pPr>
        <w:pStyle w:val="a3"/>
        <w:spacing w:after="1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3C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5E5F44" w:rsidRPr="008C2E3C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Pr="008C2E3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B7267" w:rsidRPr="008C2E3C">
        <w:rPr>
          <w:rFonts w:ascii="Times New Roman" w:hAnsi="Times New Roman" w:cs="Times New Roman"/>
          <w:sz w:val="28"/>
          <w:szCs w:val="28"/>
        </w:rPr>
        <w:t>Бакалинский</w:t>
      </w:r>
      <w:r w:rsidRPr="008C2E3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1A15A4" w:rsidRPr="008C2E3C" w:rsidRDefault="001A15A4" w:rsidP="009B44FC">
      <w:pPr>
        <w:pStyle w:val="a3"/>
        <w:spacing w:after="1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537" w:rsidRPr="008C2E3C" w:rsidRDefault="00B47537" w:rsidP="009B44FC">
      <w:pPr>
        <w:pStyle w:val="a9"/>
        <w:numPr>
          <w:ilvl w:val="1"/>
          <w:numId w:val="7"/>
        </w:numPr>
        <w:spacing w:after="120"/>
        <w:ind w:left="426" w:firstLine="708"/>
        <w:rPr>
          <w:sz w:val="28"/>
          <w:szCs w:val="28"/>
        </w:rPr>
      </w:pPr>
      <w:r w:rsidRPr="008C2E3C">
        <w:rPr>
          <w:sz w:val="28"/>
          <w:szCs w:val="28"/>
        </w:rPr>
        <w:t>В части 1 статьи</w:t>
      </w:r>
      <w:r w:rsidR="00627CEF" w:rsidRPr="008C2E3C">
        <w:rPr>
          <w:sz w:val="28"/>
          <w:szCs w:val="28"/>
        </w:rPr>
        <w:t xml:space="preserve"> </w:t>
      </w:r>
      <w:r w:rsidRPr="008C2E3C">
        <w:rPr>
          <w:sz w:val="28"/>
          <w:szCs w:val="28"/>
        </w:rPr>
        <w:t>3:</w:t>
      </w:r>
    </w:p>
    <w:p w:rsidR="00B47537" w:rsidRPr="008C2E3C" w:rsidRDefault="00B47537" w:rsidP="009B44FC">
      <w:pPr>
        <w:pStyle w:val="a9"/>
        <w:numPr>
          <w:ilvl w:val="2"/>
          <w:numId w:val="7"/>
        </w:numPr>
        <w:spacing w:after="120"/>
        <w:ind w:left="426" w:firstLine="708"/>
        <w:rPr>
          <w:sz w:val="28"/>
          <w:szCs w:val="28"/>
        </w:rPr>
      </w:pPr>
      <w:r w:rsidRPr="008C2E3C">
        <w:rPr>
          <w:sz w:val="28"/>
          <w:szCs w:val="28"/>
        </w:rPr>
        <w:t>В пункте 21 после слов «территории, выдача» дополнить словами</w:t>
      </w:r>
      <w:r w:rsidR="00627CEF" w:rsidRPr="008C2E3C">
        <w:rPr>
          <w:sz w:val="28"/>
          <w:szCs w:val="28"/>
        </w:rPr>
        <w:t xml:space="preserve"> </w:t>
      </w:r>
      <w:r w:rsidRPr="008C2E3C">
        <w:rPr>
          <w:sz w:val="28"/>
          <w:szCs w:val="28"/>
        </w:rPr>
        <w:t xml:space="preserve">«градостроительного </w:t>
      </w:r>
      <w:hyperlink r:id="rId9">
        <w:r w:rsidRPr="008C2E3C">
          <w:rPr>
            <w:sz w:val="28"/>
            <w:szCs w:val="28"/>
          </w:rPr>
          <w:t xml:space="preserve">плана </w:t>
        </w:r>
      </w:hyperlink>
      <w:r w:rsidRPr="008C2E3C">
        <w:rPr>
          <w:sz w:val="28"/>
          <w:szCs w:val="28"/>
        </w:rPr>
        <w:t>земельного участка, расположенного в границах поселения, выдача».</w:t>
      </w:r>
    </w:p>
    <w:p w:rsidR="00B47537" w:rsidRPr="008C2E3C" w:rsidRDefault="00B47537" w:rsidP="009B44FC">
      <w:pPr>
        <w:pStyle w:val="a9"/>
        <w:numPr>
          <w:ilvl w:val="2"/>
          <w:numId w:val="7"/>
        </w:numPr>
        <w:tabs>
          <w:tab w:val="left" w:pos="1576"/>
        </w:tabs>
        <w:spacing w:after="120"/>
        <w:ind w:left="426" w:right="169" w:firstLine="708"/>
        <w:rPr>
          <w:sz w:val="28"/>
          <w:szCs w:val="28"/>
        </w:rPr>
      </w:pPr>
      <w:r w:rsidRPr="008C2E3C">
        <w:rPr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627CEF" w:rsidRPr="008C2E3C" w:rsidRDefault="00627CEF" w:rsidP="009B44FC">
      <w:pPr>
        <w:pStyle w:val="a9"/>
        <w:tabs>
          <w:tab w:val="left" w:pos="1576"/>
        </w:tabs>
        <w:spacing w:after="120"/>
        <w:ind w:left="426" w:right="169" w:firstLine="708"/>
        <w:rPr>
          <w:sz w:val="28"/>
          <w:szCs w:val="28"/>
        </w:rPr>
      </w:pPr>
    </w:p>
    <w:p w:rsidR="00B47537" w:rsidRPr="008C2E3C" w:rsidRDefault="00B47537" w:rsidP="009B44FC">
      <w:pPr>
        <w:pStyle w:val="a9"/>
        <w:numPr>
          <w:ilvl w:val="1"/>
          <w:numId w:val="7"/>
        </w:numPr>
        <w:tabs>
          <w:tab w:val="left" w:pos="1365"/>
          <w:tab w:val="left" w:pos="1859"/>
          <w:tab w:val="left" w:pos="3780"/>
          <w:tab w:val="left" w:pos="5325"/>
          <w:tab w:val="left" w:pos="7125"/>
          <w:tab w:val="left" w:pos="8468"/>
        </w:tabs>
        <w:spacing w:after="120"/>
        <w:ind w:left="426" w:right="167" w:firstLine="708"/>
        <w:rPr>
          <w:sz w:val="28"/>
          <w:szCs w:val="28"/>
        </w:rPr>
      </w:pPr>
      <w:r w:rsidRPr="008C2E3C">
        <w:rPr>
          <w:sz w:val="28"/>
          <w:szCs w:val="28"/>
        </w:rPr>
        <w:t>В пункте 13 части 1 статьи 4 слова «мероприятий по отлову и содержанию</w:t>
      </w:r>
      <w:r w:rsidR="00627CEF" w:rsidRPr="008C2E3C">
        <w:rPr>
          <w:sz w:val="28"/>
          <w:szCs w:val="28"/>
        </w:rPr>
        <w:t xml:space="preserve"> </w:t>
      </w:r>
      <w:r w:rsidRPr="008C2E3C">
        <w:rPr>
          <w:sz w:val="28"/>
          <w:szCs w:val="28"/>
        </w:rPr>
        <w:t>безнадзорных</w:t>
      </w:r>
      <w:r w:rsidR="00627CEF" w:rsidRPr="008C2E3C">
        <w:rPr>
          <w:sz w:val="28"/>
          <w:szCs w:val="28"/>
        </w:rPr>
        <w:t xml:space="preserve"> </w:t>
      </w:r>
      <w:r w:rsidRPr="008C2E3C">
        <w:rPr>
          <w:sz w:val="28"/>
          <w:szCs w:val="28"/>
        </w:rPr>
        <w:t>животных,</w:t>
      </w:r>
      <w:r w:rsidR="00627CEF" w:rsidRPr="008C2E3C">
        <w:rPr>
          <w:sz w:val="28"/>
          <w:szCs w:val="28"/>
        </w:rPr>
        <w:t xml:space="preserve"> </w:t>
      </w:r>
      <w:r w:rsidRPr="008C2E3C">
        <w:rPr>
          <w:sz w:val="28"/>
          <w:szCs w:val="28"/>
        </w:rPr>
        <w:t>обитающих»</w:t>
      </w:r>
      <w:r w:rsidR="00627CEF" w:rsidRPr="008C2E3C">
        <w:rPr>
          <w:sz w:val="28"/>
          <w:szCs w:val="28"/>
        </w:rPr>
        <w:t xml:space="preserve"> </w:t>
      </w:r>
      <w:r w:rsidRPr="008C2E3C">
        <w:rPr>
          <w:sz w:val="28"/>
          <w:szCs w:val="28"/>
        </w:rPr>
        <w:t>заменить</w:t>
      </w:r>
      <w:r w:rsidR="00627CEF" w:rsidRPr="008C2E3C">
        <w:rPr>
          <w:sz w:val="28"/>
          <w:szCs w:val="28"/>
        </w:rPr>
        <w:t xml:space="preserve"> </w:t>
      </w:r>
      <w:r w:rsidRPr="008C2E3C">
        <w:rPr>
          <w:spacing w:val="-4"/>
          <w:sz w:val="28"/>
          <w:szCs w:val="28"/>
        </w:rPr>
        <w:t>словами</w:t>
      </w:r>
      <w:r w:rsidR="00627CEF" w:rsidRPr="008C2E3C">
        <w:rPr>
          <w:spacing w:val="-4"/>
          <w:sz w:val="28"/>
          <w:szCs w:val="28"/>
        </w:rPr>
        <w:t xml:space="preserve"> </w:t>
      </w:r>
      <w:r w:rsidRPr="008C2E3C">
        <w:rPr>
          <w:sz w:val="28"/>
          <w:szCs w:val="28"/>
        </w:rPr>
        <w:t>«деятельности по обращению с животными без владельцев, обитающими».</w:t>
      </w:r>
    </w:p>
    <w:p w:rsidR="00B47537" w:rsidRPr="008C2E3C" w:rsidRDefault="00B47537" w:rsidP="009B44FC">
      <w:pPr>
        <w:pStyle w:val="a9"/>
        <w:numPr>
          <w:ilvl w:val="1"/>
          <w:numId w:val="7"/>
        </w:numPr>
        <w:tabs>
          <w:tab w:val="left" w:pos="1302"/>
        </w:tabs>
        <w:spacing w:after="120"/>
        <w:ind w:left="426" w:firstLine="708"/>
        <w:rPr>
          <w:sz w:val="28"/>
          <w:szCs w:val="28"/>
        </w:rPr>
      </w:pPr>
      <w:r w:rsidRPr="008C2E3C">
        <w:rPr>
          <w:sz w:val="28"/>
          <w:szCs w:val="28"/>
        </w:rPr>
        <w:t>В части 1 статьи</w:t>
      </w:r>
      <w:r w:rsidR="00627CEF" w:rsidRPr="008C2E3C">
        <w:rPr>
          <w:sz w:val="28"/>
          <w:szCs w:val="28"/>
        </w:rPr>
        <w:t xml:space="preserve"> </w:t>
      </w:r>
      <w:r w:rsidRPr="008C2E3C">
        <w:rPr>
          <w:sz w:val="28"/>
          <w:szCs w:val="28"/>
        </w:rPr>
        <w:t>5:</w:t>
      </w:r>
    </w:p>
    <w:p w:rsidR="00B47537" w:rsidRPr="008C2E3C" w:rsidRDefault="00B47537" w:rsidP="009B44FC">
      <w:pPr>
        <w:pStyle w:val="a9"/>
        <w:numPr>
          <w:ilvl w:val="2"/>
          <w:numId w:val="7"/>
        </w:numPr>
        <w:tabs>
          <w:tab w:val="left" w:pos="1511"/>
        </w:tabs>
        <w:spacing w:after="120"/>
        <w:ind w:left="426" w:firstLine="708"/>
        <w:rPr>
          <w:sz w:val="28"/>
          <w:szCs w:val="28"/>
        </w:rPr>
      </w:pPr>
      <w:r w:rsidRPr="008C2E3C">
        <w:rPr>
          <w:sz w:val="28"/>
          <w:szCs w:val="28"/>
        </w:rPr>
        <w:t>Пункт 5 признать утратившим силу.</w:t>
      </w:r>
    </w:p>
    <w:p w:rsidR="00B47537" w:rsidRPr="008C2E3C" w:rsidRDefault="00B47537" w:rsidP="009B44FC">
      <w:pPr>
        <w:pStyle w:val="a9"/>
        <w:numPr>
          <w:ilvl w:val="2"/>
          <w:numId w:val="7"/>
        </w:numPr>
        <w:tabs>
          <w:tab w:val="left" w:pos="1605"/>
        </w:tabs>
        <w:spacing w:after="120"/>
        <w:ind w:left="426" w:right="170" w:firstLine="708"/>
        <w:rPr>
          <w:sz w:val="28"/>
          <w:szCs w:val="28"/>
        </w:rPr>
      </w:pPr>
      <w:r w:rsidRPr="008C2E3C">
        <w:rPr>
          <w:sz w:val="28"/>
          <w:szCs w:val="28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B47537" w:rsidRPr="008C2E3C" w:rsidRDefault="00B47537" w:rsidP="009B44FC">
      <w:pPr>
        <w:pStyle w:val="a9"/>
        <w:numPr>
          <w:ilvl w:val="1"/>
          <w:numId w:val="7"/>
        </w:numPr>
        <w:tabs>
          <w:tab w:val="left" w:pos="1302"/>
        </w:tabs>
        <w:spacing w:after="120"/>
        <w:ind w:left="426" w:firstLine="708"/>
        <w:rPr>
          <w:sz w:val="28"/>
          <w:szCs w:val="28"/>
        </w:rPr>
      </w:pPr>
      <w:r w:rsidRPr="008C2E3C">
        <w:rPr>
          <w:sz w:val="28"/>
          <w:szCs w:val="28"/>
        </w:rPr>
        <w:lastRenderedPageBreak/>
        <w:t>Абзац второй части 1 статьи 8.1 изложить в следующей редакции:</w:t>
      </w:r>
    </w:p>
    <w:p w:rsidR="00B47537" w:rsidRPr="008C2E3C" w:rsidRDefault="00B47537" w:rsidP="009B44FC">
      <w:pPr>
        <w:pStyle w:val="a4"/>
        <w:spacing w:after="120" w:line="240" w:lineRule="auto"/>
        <w:ind w:left="426" w:right="1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3C">
        <w:rPr>
          <w:rFonts w:ascii="Times New Roman" w:hAnsi="Times New Roman" w:cs="Times New Roman"/>
          <w:sz w:val="28"/>
          <w:szCs w:val="28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8C2E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2E3C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C2E3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47537" w:rsidRPr="008C2E3C" w:rsidRDefault="00B47537" w:rsidP="009B44FC">
      <w:pPr>
        <w:pStyle w:val="a9"/>
        <w:numPr>
          <w:ilvl w:val="1"/>
          <w:numId w:val="7"/>
        </w:numPr>
        <w:tabs>
          <w:tab w:val="left" w:pos="1353"/>
        </w:tabs>
        <w:spacing w:after="120"/>
        <w:ind w:left="426" w:right="165" w:firstLine="708"/>
        <w:rPr>
          <w:sz w:val="28"/>
          <w:szCs w:val="28"/>
        </w:rPr>
      </w:pPr>
      <w:r w:rsidRPr="008C2E3C">
        <w:rPr>
          <w:sz w:val="28"/>
          <w:szCs w:val="28"/>
        </w:rPr>
        <w:t>В части 4 статьи 11 слова «по проектам и вопросам, указанным в части 3 настоящей статьи</w:t>
      </w:r>
      <w:proofErr w:type="gramStart"/>
      <w:r w:rsidRPr="008C2E3C">
        <w:rPr>
          <w:sz w:val="28"/>
          <w:szCs w:val="28"/>
        </w:rPr>
        <w:t>,»</w:t>
      </w:r>
      <w:proofErr w:type="gramEnd"/>
      <w:r w:rsidRPr="008C2E3C">
        <w:rPr>
          <w:sz w:val="28"/>
          <w:szCs w:val="28"/>
        </w:rPr>
        <w:t>исключить.</w:t>
      </w:r>
    </w:p>
    <w:p w:rsidR="00B47537" w:rsidRPr="008C2E3C" w:rsidRDefault="00B47537" w:rsidP="009B44FC">
      <w:pPr>
        <w:pStyle w:val="a9"/>
        <w:numPr>
          <w:ilvl w:val="1"/>
          <w:numId w:val="7"/>
        </w:numPr>
        <w:tabs>
          <w:tab w:val="left" w:pos="1303"/>
        </w:tabs>
        <w:spacing w:after="120"/>
        <w:ind w:left="426" w:firstLine="708"/>
        <w:rPr>
          <w:sz w:val="28"/>
          <w:szCs w:val="28"/>
        </w:rPr>
      </w:pPr>
      <w:r w:rsidRPr="008C2E3C">
        <w:rPr>
          <w:sz w:val="28"/>
          <w:szCs w:val="28"/>
        </w:rPr>
        <w:t>Абзац первый части 11 статьи 18 изложить в следующей редакции:</w:t>
      </w:r>
    </w:p>
    <w:p w:rsidR="00B47537" w:rsidRPr="008C2E3C" w:rsidRDefault="00B47537" w:rsidP="009B44FC">
      <w:pPr>
        <w:pStyle w:val="a4"/>
        <w:spacing w:after="120" w:line="240" w:lineRule="auto"/>
        <w:ind w:left="426" w:right="166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2E3C">
        <w:rPr>
          <w:rFonts w:ascii="Times New Roman" w:hAnsi="Times New Roman" w:cs="Times New Roman"/>
          <w:color w:val="auto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8C2E3C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B47537" w:rsidRPr="008C2E3C" w:rsidRDefault="00B47537" w:rsidP="009B44FC">
      <w:pPr>
        <w:pStyle w:val="a9"/>
        <w:numPr>
          <w:ilvl w:val="1"/>
          <w:numId w:val="7"/>
        </w:numPr>
        <w:tabs>
          <w:tab w:val="left" w:pos="1372"/>
        </w:tabs>
        <w:spacing w:after="120"/>
        <w:ind w:left="426" w:right="174" w:firstLine="708"/>
        <w:rPr>
          <w:sz w:val="28"/>
          <w:szCs w:val="28"/>
        </w:rPr>
      </w:pPr>
      <w:r w:rsidRPr="008C2E3C">
        <w:rPr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47537" w:rsidRPr="008C2E3C" w:rsidRDefault="00B47537" w:rsidP="009B44FC">
      <w:pPr>
        <w:pStyle w:val="a9"/>
        <w:numPr>
          <w:ilvl w:val="1"/>
          <w:numId w:val="7"/>
        </w:numPr>
        <w:tabs>
          <w:tab w:val="left" w:pos="1302"/>
        </w:tabs>
        <w:spacing w:after="120"/>
        <w:ind w:left="426" w:firstLine="708"/>
        <w:rPr>
          <w:sz w:val="28"/>
          <w:szCs w:val="28"/>
        </w:rPr>
      </w:pPr>
      <w:r w:rsidRPr="008C2E3C">
        <w:rPr>
          <w:sz w:val="28"/>
          <w:szCs w:val="28"/>
        </w:rPr>
        <w:t>В статье</w:t>
      </w:r>
      <w:r w:rsidR="00BE18E6" w:rsidRPr="008C2E3C">
        <w:rPr>
          <w:sz w:val="28"/>
          <w:szCs w:val="28"/>
        </w:rPr>
        <w:t xml:space="preserve"> </w:t>
      </w:r>
      <w:bookmarkStart w:id="0" w:name="_GoBack"/>
      <w:bookmarkEnd w:id="0"/>
      <w:r w:rsidRPr="008C2E3C">
        <w:rPr>
          <w:sz w:val="28"/>
          <w:szCs w:val="28"/>
        </w:rPr>
        <w:t>22:</w:t>
      </w:r>
    </w:p>
    <w:p w:rsidR="00B47537" w:rsidRPr="008C2E3C" w:rsidRDefault="00B47537" w:rsidP="009B44FC">
      <w:pPr>
        <w:pStyle w:val="a9"/>
        <w:numPr>
          <w:ilvl w:val="2"/>
          <w:numId w:val="7"/>
        </w:numPr>
        <w:tabs>
          <w:tab w:val="left" w:pos="1511"/>
        </w:tabs>
        <w:spacing w:after="120"/>
        <w:ind w:left="426" w:firstLine="708"/>
        <w:rPr>
          <w:sz w:val="28"/>
          <w:szCs w:val="28"/>
        </w:rPr>
      </w:pPr>
      <w:r w:rsidRPr="008C2E3C">
        <w:rPr>
          <w:sz w:val="28"/>
          <w:szCs w:val="28"/>
        </w:rPr>
        <w:t>Часть 5 изложить в следующей редакции:</w:t>
      </w:r>
    </w:p>
    <w:p w:rsidR="00B47537" w:rsidRPr="008C2E3C" w:rsidRDefault="00B47537" w:rsidP="009B44FC">
      <w:pPr>
        <w:pStyle w:val="a4"/>
        <w:spacing w:after="120" w:line="240" w:lineRule="auto"/>
        <w:ind w:left="426" w:right="1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3C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</w:t>
      </w:r>
      <w:r w:rsidR="003C1ECE" w:rsidRPr="008C2E3C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8C2E3C">
        <w:rPr>
          <w:rFonts w:ascii="Times New Roman" w:hAnsi="Times New Roman" w:cs="Times New Roman"/>
          <w:sz w:val="28"/>
          <w:szCs w:val="28"/>
        </w:rPr>
        <w:t>от 25 декабря 2008 года № 273-ФЗ</w:t>
      </w:r>
      <w:r w:rsidR="003C1ECE" w:rsidRPr="008C2E3C">
        <w:rPr>
          <w:rFonts w:ascii="Times New Roman" w:hAnsi="Times New Roman" w:cs="Times New Roman"/>
          <w:sz w:val="28"/>
          <w:szCs w:val="28"/>
        </w:rPr>
        <w:t xml:space="preserve"> </w:t>
      </w:r>
      <w:r w:rsidRPr="008C2E3C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8C2E3C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</w:t>
      </w:r>
      <w:r w:rsidRPr="008C2E3C">
        <w:rPr>
          <w:rFonts w:ascii="Times New Roman" w:hAnsi="Times New Roman" w:cs="Times New Roman"/>
          <w:sz w:val="28"/>
          <w:szCs w:val="28"/>
        </w:rPr>
        <w:lastRenderedPageBreak/>
        <w:t>самоуправления прекращаются</w:t>
      </w:r>
      <w:r w:rsidR="00627CEF" w:rsidRPr="008C2E3C">
        <w:rPr>
          <w:rFonts w:ascii="Times New Roman" w:hAnsi="Times New Roman" w:cs="Times New Roman"/>
          <w:sz w:val="28"/>
          <w:szCs w:val="28"/>
        </w:rPr>
        <w:t xml:space="preserve"> </w:t>
      </w:r>
      <w:r w:rsidRPr="008C2E3C">
        <w:rPr>
          <w:rFonts w:ascii="Times New Roman" w:hAnsi="Times New Roman" w:cs="Times New Roman"/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 законом от 25 декабря 2008</w:t>
      </w:r>
      <w:r w:rsidR="00627CEF" w:rsidRPr="008C2E3C">
        <w:rPr>
          <w:rFonts w:ascii="Times New Roman" w:hAnsi="Times New Roman" w:cs="Times New Roman"/>
          <w:sz w:val="28"/>
          <w:szCs w:val="28"/>
        </w:rPr>
        <w:t xml:space="preserve"> </w:t>
      </w:r>
      <w:r w:rsidRPr="008C2E3C">
        <w:rPr>
          <w:rFonts w:ascii="Times New Roman" w:hAnsi="Times New Roman" w:cs="Times New Roman"/>
          <w:sz w:val="28"/>
          <w:szCs w:val="28"/>
        </w:rPr>
        <w:t>года</w:t>
      </w:r>
      <w:r w:rsidR="00627CEF" w:rsidRPr="008C2E3C">
        <w:rPr>
          <w:rFonts w:ascii="Times New Roman" w:hAnsi="Times New Roman" w:cs="Times New Roman"/>
          <w:sz w:val="28"/>
          <w:szCs w:val="28"/>
        </w:rPr>
        <w:t xml:space="preserve"> </w:t>
      </w:r>
      <w:r w:rsidRPr="008C2E3C">
        <w:rPr>
          <w:rFonts w:ascii="Times New Roman" w:hAnsi="Times New Roman" w:cs="Times New Roman"/>
          <w:sz w:val="28"/>
          <w:szCs w:val="28"/>
        </w:rPr>
        <w:t>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8C2E3C">
        <w:rPr>
          <w:rFonts w:ascii="Times New Roman" w:hAnsi="Times New Roman" w:cs="Times New Roman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за пределами территории Российской Федерации, владеть и (или) пользоваться  иностранными  финансовыми  инструментами», если иное не предусмотрено Федеральным законом</w:t>
      </w:r>
      <w:proofErr w:type="gramStart"/>
      <w:r w:rsidRPr="008C2E3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47537" w:rsidRPr="008C2E3C" w:rsidRDefault="00B47537" w:rsidP="009B44FC">
      <w:pPr>
        <w:pStyle w:val="a9"/>
        <w:numPr>
          <w:ilvl w:val="2"/>
          <w:numId w:val="7"/>
        </w:numPr>
        <w:tabs>
          <w:tab w:val="left" w:pos="1535"/>
        </w:tabs>
        <w:spacing w:after="120"/>
        <w:ind w:left="426" w:right="168" w:firstLine="708"/>
        <w:rPr>
          <w:sz w:val="28"/>
          <w:szCs w:val="28"/>
        </w:rPr>
      </w:pPr>
      <w:r w:rsidRPr="008C2E3C">
        <w:rPr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</w:t>
      </w:r>
      <w:r w:rsidRPr="008C2E3C">
        <w:rPr>
          <w:color w:val="000009"/>
          <w:sz w:val="28"/>
          <w:szCs w:val="28"/>
        </w:rPr>
        <w:t>или применении в отношении указанных лиц иной меры ответственности».</w:t>
      </w:r>
    </w:p>
    <w:p w:rsidR="00B47537" w:rsidRPr="008C2E3C" w:rsidRDefault="00B47537" w:rsidP="009B44FC">
      <w:pPr>
        <w:pStyle w:val="a9"/>
        <w:numPr>
          <w:ilvl w:val="2"/>
          <w:numId w:val="7"/>
        </w:numPr>
        <w:tabs>
          <w:tab w:val="left" w:pos="1511"/>
        </w:tabs>
        <w:spacing w:after="120"/>
        <w:ind w:left="426" w:firstLine="708"/>
        <w:rPr>
          <w:sz w:val="28"/>
          <w:szCs w:val="28"/>
        </w:rPr>
      </w:pPr>
      <w:r w:rsidRPr="008C2E3C">
        <w:rPr>
          <w:sz w:val="28"/>
          <w:szCs w:val="28"/>
        </w:rPr>
        <w:t>Дополнить частью 5.2 следующего содержания:</w:t>
      </w:r>
    </w:p>
    <w:p w:rsidR="00B47537" w:rsidRPr="008C2E3C" w:rsidRDefault="00B47537" w:rsidP="009B44FC">
      <w:pPr>
        <w:pStyle w:val="a4"/>
        <w:spacing w:after="120" w:line="240" w:lineRule="auto"/>
        <w:ind w:left="426" w:right="16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3C">
        <w:rPr>
          <w:rFonts w:ascii="Times New Roman" w:hAnsi="Times New Roman" w:cs="Times New Roman"/>
          <w:sz w:val="28"/>
          <w:szCs w:val="28"/>
        </w:rPr>
        <w:t xml:space="preserve">«5.2. </w:t>
      </w:r>
      <w:proofErr w:type="gramStart"/>
      <w:r w:rsidRPr="008C2E3C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 или   неполные   сведения   о   своих   доходах,   расходах,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47537" w:rsidRPr="008C2E3C" w:rsidRDefault="00B47537" w:rsidP="009B44FC">
      <w:pPr>
        <w:pStyle w:val="a9"/>
        <w:numPr>
          <w:ilvl w:val="0"/>
          <w:numId w:val="6"/>
        </w:numPr>
        <w:tabs>
          <w:tab w:val="left" w:pos="1115"/>
        </w:tabs>
        <w:spacing w:after="120"/>
        <w:ind w:left="426" w:firstLine="708"/>
        <w:rPr>
          <w:sz w:val="28"/>
          <w:szCs w:val="28"/>
        </w:rPr>
      </w:pPr>
      <w:r w:rsidRPr="008C2E3C">
        <w:rPr>
          <w:sz w:val="28"/>
          <w:szCs w:val="28"/>
        </w:rPr>
        <w:t>предупреждение;</w:t>
      </w:r>
    </w:p>
    <w:p w:rsidR="00B47537" w:rsidRPr="008C2E3C" w:rsidRDefault="00B47537" w:rsidP="009B44FC">
      <w:pPr>
        <w:pStyle w:val="a9"/>
        <w:numPr>
          <w:ilvl w:val="0"/>
          <w:numId w:val="6"/>
        </w:numPr>
        <w:tabs>
          <w:tab w:val="left" w:pos="1333"/>
        </w:tabs>
        <w:spacing w:after="120"/>
        <w:ind w:left="426" w:right="171" w:firstLine="708"/>
        <w:rPr>
          <w:sz w:val="28"/>
          <w:szCs w:val="28"/>
        </w:rPr>
      </w:pPr>
      <w:r w:rsidRPr="008C2E3C"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47537" w:rsidRPr="008C2E3C" w:rsidRDefault="00B47537" w:rsidP="009B44FC">
      <w:pPr>
        <w:pStyle w:val="a9"/>
        <w:numPr>
          <w:ilvl w:val="0"/>
          <w:numId w:val="6"/>
        </w:numPr>
        <w:tabs>
          <w:tab w:val="left" w:pos="1141"/>
        </w:tabs>
        <w:spacing w:after="120"/>
        <w:ind w:left="426" w:right="173" w:firstLine="708"/>
        <w:rPr>
          <w:sz w:val="28"/>
          <w:szCs w:val="28"/>
        </w:rPr>
      </w:pPr>
      <w:r w:rsidRPr="008C2E3C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47537" w:rsidRPr="008C2E3C" w:rsidRDefault="00B47537" w:rsidP="009B44FC">
      <w:pPr>
        <w:pStyle w:val="a9"/>
        <w:numPr>
          <w:ilvl w:val="0"/>
          <w:numId w:val="6"/>
        </w:numPr>
        <w:tabs>
          <w:tab w:val="left" w:pos="1400"/>
        </w:tabs>
        <w:spacing w:after="120"/>
        <w:ind w:left="426" w:right="173" w:firstLine="708"/>
        <w:rPr>
          <w:sz w:val="28"/>
          <w:szCs w:val="28"/>
        </w:rPr>
      </w:pPr>
      <w:r w:rsidRPr="008C2E3C"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 самоуправления до прекращения срока его полномочий;</w:t>
      </w:r>
    </w:p>
    <w:p w:rsidR="00B47537" w:rsidRPr="008C2E3C" w:rsidRDefault="00B47537" w:rsidP="009B44FC">
      <w:pPr>
        <w:pStyle w:val="a9"/>
        <w:numPr>
          <w:ilvl w:val="0"/>
          <w:numId w:val="6"/>
        </w:numPr>
        <w:tabs>
          <w:tab w:val="left" w:pos="1122"/>
        </w:tabs>
        <w:spacing w:after="120"/>
        <w:ind w:left="426" w:right="173" w:firstLine="708"/>
        <w:rPr>
          <w:sz w:val="28"/>
          <w:szCs w:val="28"/>
        </w:rPr>
      </w:pPr>
      <w:r w:rsidRPr="008C2E3C">
        <w:rPr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 w:rsidRPr="008C2E3C">
        <w:rPr>
          <w:sz w:val="28"/>
          <w:szCs w:val="28"/>
        </w:rPr>
        <w:t>.».</w:t>
      </w:r>
      <w:proofErr w:type="gramEnd"/>
    </w:p>
    <w:p w:rsidR="00B47537" w:rsidRPr="008C2E3C" w:rsidRDefault="00B47537" w:rsidP="009B44FC">
      <w:pPr>
        <w:pStyle w:val="a9"/>
        <w:numPr>
          <w:ilvl w:val="2"/>
          <w:numId w:val="7"/>
        </w:numPr>
        <w:tabs>
          <w:tab w:val="left" w:pos="1511"/>
        </w:tabs>
        <w:spacing w:after="120"/>
        <w:ind w:left="426" w:firstLine="708"/>
        <w:rPr>
          <w:sz w:val="28"/>
          <w:szCs w:val="28"/>
        </w:rPr>
      </w:pPr>
      <w:r w:rsidRPr="008C2E3C">
        <w:rPr>
          <w:sz w:val="28"/>
          <w:szCs w:val="28"/>
        </w:rPr>
        <w:t>Дополнить частью 5.3 следующего содержания:</w:t>
      </w:r>
    </w:p>
    <w:p w:rsidR="00B47537" w:rsidRPr="008C2E3C" w:rsidRDefault="00B47537" w:rsidP="009B44FC">
      <w:pPr>
        <w:pStyle w:val="a4"/>
        <w:spacing w:after="120" w:line="240" w:lineRule="auto"/>
        <w:ind w:left="426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3C">
        <w:rPr>
          <w:rFonts w:ascii="Times New Roman" w:hAnsi="Times New Roman" w:cs="Times New Roman"/>
          <w:sz w:val="28"/>
          <w:szCs w:val="28"/>
        </w:rPr>
        <w:lastRenderedPageBreak/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</w:t>
      </w:r>
      <w:r w:rsidR="003C1ECE" w:rsidRPr="008C2E3C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8C2E3C">
        <w:rPr>
          <w:rFonts w:ascii="Times New Roman" w:hAnsi="Times New Roman" w:cs="Times New Roman"/>
          <w:sz w:val="28"/>
          <w:szCs w:val="28"/>
        </w:rPr>
        <w:t>муниципальным правовым актом в соответствии с законом Республики Башкортостан</w:t>
      </w:r>
      <w:proofErr w:type="gramStart"/>
      <w:r w:rsidRPr="008C2E3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47537" w:rsidRPr="008C2E3C" w:rsidRDefault="00B47537" w:rsidP="009B44FC">
      <w:pPr>
        <w:pStyle w:val="a9"/>
        <w:numPr>
          <w:ilvl w:val="1"/>
          <w:numId w:val="7"/>
        </w:numPr>
        <w:tabs>
          <w:tab w:val="left" w:pos="1432"/>
        </w:tabs>
        <w:spacing w:after="120"/>
        <w:ind w:left="426" w:right="-2" w:firstLine="708"/>
        <w:rPr>
          <w:sz w:val="28"/>
          <w:szCs w:val="28"/>
        </w:rPr>
      </w:pPr>
      <w:r w:rsidRPr="008C2E3C">
        <w:rPr>
          <w:sz w:val="28"/>
          <w:szCs w:val="28"/>
        </w:rPr>
        <w:t>Часть 3 статьи 29 дополнить абзацем седьмым следующего содержания:</w:t>
      </w:r>
    </w:p>
    <w:p w:rsidR="00B47537" w:rsidRPr="008C2E3C" w:rsidRDefault="00B47537" w:rsidP="009B44FC">
      <w:pPr>
        <w:pStyle w:val="a4"/>
        <w:spacing w:after="12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E3C">
        <w:rPr>
          <w:rFonts w:ascii="Times New Roman" w:hAnsi="Times New Roman" w:cs="Times New Roman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0">
        <w:r w:rsidRPr="008C2E3C">
          <w:rPr>
            <w:rFonts w:ascii="Times New Roman" w:hAnsi="Times New Roman" w:cs="Times New Roman"/>
            <w:sz w:val="28"/>
            <w:szCs w:val="28"/>
            <w:u w:val="single"/>
          </w:rPr>
          <w:t>http://pravo.minjust.ru</w:t>
        </w:r>
      </w:hyperlink>
      <w:r w:rsidRPr="008C2E3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8C2E3C">
          <w:rPr>
            <w:rFonts w:ascii="Times New Roman" w:hAnsi="Times New Roman" w:cs="Times New Roman"/>
            <w:sz w:val="28"/>
            <w:szCs w:val="28"/>
          </w:rPr>
          <w:t>http://право-минюст.рф,</w:t>
        </w:r>
      </w:hyperlink>
      <w:r w:rsidRPr="008C2E3C">
        <w:rPr>
          <w:rFonts w:ascii="Times New Roman" w:hAnsi="Times New Roman" w:cs="Times New Roman"/>
          <w:sz w:val="28"/>
          <w:szCs w:val="28"/>
        </w:rPr>
        <w:t xml:space="preserve"> регистрационный номер и дата принятия решения о регистрации средства массовой информации в форме сетевого издания</w:t>
      </w:r>
      <w:proofErr w:type="gramEnd"/>
      <w:r w:rsidRPr="008C2E3C">
        <w:rPr>
          <w:rFonts w:ascii="Times New Roman" w:hAnsi="Times New Roman" w:cs="Times New Roman"/>
          <w:sz w:val="28"/>
          <w:szCs w:val="28"/>
        </w:rPr>
        <w:t>: серия Эл № ФС77-72471 от 05.03.2018г.)</w:t>
      </w:r>
      <w:proofErr w:type="gramStart"/>
      <w:r w:rsidRPr="008C2E3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C2E3C">
        <w:rPr>
          <w:rFonts w:ascii="Times New Roman" w:hAnsi="Times New Roman" w:cs="Times New Roman"/>
          <w:sz w:val="28"/>
          <w:szCs w:val="28"/>
        </w:rPr>
        <w:t>.</w:t>
      </w:r>
    </w:p>
    <w:p w:rsidR="001A15A4" w:rsidRPr="008C2E3C" w:rsidRDefault="001A15A4" w:rsidP="009B44FC">
      <w:pPr>
        <w:autoSpaceDE w:val="0"/>
        <w:autoSpaceDN w:val="0"/>
        <w:adjustRightInd w:val="0"/>
        <w:spacing w:after="120"/>
        <w:ind w:left="426" w:firstLine="708"/>
        <w:jc w:val="both"/>
        <w:rPr>
          <w:rFonts w:cs="Times New Roman"/>
          <w:sz w:val="28"/>
          <w:szCs w:val="28"/>
        </w:rPr>
      </w:pPr>
      <w:r w:rsidRPr="008C2E3C">
        <w:rPr>
          <w:rFonts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1A15A4" w:rsidRPr="008C2E3C" w:rsidRDefault="001A15A4" w:rsidP="009B44FC">
      <w:pPr>
        <w:autoSpaceDE w:val="0"/>
        <w:autoSpaceDN w:val="0"/>
        <w:adjustRightInd w:val="0"/>
        <w:spacing w:after="120"/>
        <w:ind w:left="426" w:firstLine="708"/>
        <w:jc w:val="both"/>
        <w:rPr>
          <w:rFonts w:cs="Times New Roman"/>
          <w:sz w:val="28"/>
          <w:szCs w:val="28"/>
        </w:rPr>
      </w:pPr>
      <w:r w:rsidRPr="008C2E3C">
        <w:rPr>
          <w:rFonts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 w:rsidR="008C2E3C" w:rsidRPr="008C2E3C">
        <w:rPr>
          <w:rFonts w:cs="Times New Roman"/>
          <w:sz w:val="28"/>
          <w:szCs w:val="28"/>
        </w:rPr>
        <w:t>Куштиряковский</w:t>
      </w:r>
      <w:proofErr w:type="spellEnd"/>
      <w:r w:rsidRPr="008C2E3C">
        <w:rPr>
          <w:rFonts w:cs="Times New Roman"/>
          <w:sz w:val="28"/>
          <w:szCs w:val="28"/>
        </w:rPr>
        <w:t xml:space="preserve"> сельсовет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1A15A4" w:rsidRPr="008C2E3C" w:rsidRDefault="001A15A4" w:rsidP="009B44FC">
      <w:pPr>
        <w:autoSpaceDE w:val="0"/>
        <w:autoSpaceDN w:val="0"/>
        <w:adjustRightInd w:val="0"/>
        <w:spacing w:after="120"/>
        <w:ind w:left="426" w:firstLine="708"/>
        <w:jc w:val="both"/>
        <w:rPr>
          <w:rFonts w:cs="Times New Roman"/>
          <w:sz w:val="28"/>
          <w:szCs w:val="28"/>
        </w:rPr>
      </w:pPr>
      <w:r w:rsidRPr="008C2E3C">
        <w:rPr>
          <w:rFonts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E05D89" w:rsidRPr="008C2E3C" w:rsidRDefault="00E05D89" w:rsidP="009B44FC">
      <w:pPr>
        <w:autoSpaceDE w:val="0"/>
        <w:autoSpaceDN w:val="0"/>
        <w:adjustRightInd w:val="0"/>
        <w:ind w:left="426" w:firstLine="708"/>
        <w:jc w:val="right"/>
        <w:rPr>
          <w:rFonts w:cs="Times New Roman"/>
          <w:sz w:val="28"/>
          <w:szCs w:val="28"/>
        </w:rPr>
      </w:pPr>
    </w:p>
    <w:p w:rsidR="00E05D89" w:rsidRPr="008C2E3C" w:rsidRDefault="00E05D89" w:rsidP="009B44FC">
      <w:pPr>
        <w:autoSpaceDE w:val="0"/>
        <w:autoSpaceDN w:val="0"/>
        <w:adjustRightInd w:val="0"/>
        <w:ind w:left="426" w:firstLine="708"/>
        <w:jc w:val="right"/>
        <w:rPr>
          <w:rFonts w:cs="Times New Roman"/>
          <w:sz w:val="28"/>
          <w:szCs w:val="28"/>
        </w:rPr>
      </w:pPr>
    </w:p>
    <w:p w:rsidR="001A15A4" w:rsidRPr="008C2E3C" w:rsidRDefault="001A15A4" w:rsidP="009B44FC">
      <w:pPr>
        <w:autoSpaceDE w:val="0"/>
        <w:autoSpaceDN w:val="0"/>
        <w:adjustRightInd w:val="0"/>
        <w:ind w:left="426" w:firstLine="708"/>
        <w:jc w:val="both"/>
        <w:rPr>
          <w:rFonts w:cs="Times New Roman"/>
          <w:sz w:val="28"/>
          <w:szCs w:val="28"/>
        </w:rPr>
      </w:pPr>
      <w:r w:rsidRPr="008C2E3C">
        <w:rPr>
          <w:rFonts w:cs="Times New Roman"/>
          <w:sz w:val="28"/>
          <w:szCs w:val="28"/>
        </w:rPr>
        <w:t>Глава сельского поселения</w:t>
      </w:r>
    </w:p>
    <w:p w:rsidR="001B0CC7" w:rsidRPr="008C2E3C" w:rsidRDefault="005E5F44" w:rsidP="001B0CC7">
      <w:pPr>
        <w:autoSpaceDE w:val="0"/>
        <w:autoSpaceDN w:val="0"/>
        <w:adjustRightInd w:val="0"/>
        <w:ind w:left="426" w:firstLine="708"/>
        <w:jc w:val="both"/>
        <w:rPr>
          <w:rFonts w:cs="Times New Roman"/>
          <w:sz w:val="28"/>
          <w:szCs w:val="28"/>
        </w:rPr>
      </w:pPr>
      <w:proofErr w:type="spellStart"/>
      <w:r w:rsidRPr="008C2E3C">
        <w:rPr>
          <w:rFonts w:cs="Times New Roman"/>
          <w:sz w:val="28"/>
          <w:szCs w:val="28"/>
        </w:rPr>
        <w:t>Куштиряковский</w:t>
      </w:r>
      <w:proofErr w:type="spellEnd"/>
      <w:r w:rsidR="001A15A4" w:rsidRPr="008C2E3C">
        <w:rPr>
          <w:rFonts w:cs="Times New Roman"/>
          <w:sz w:val="28"/>
          <w:szCs w:val="28"/>
        </w:rPr>
        <w:t xml:space="preserve"> сельсовет</w:t>
      </w:r>
      <w:r w:rsidR="001B0CC7" w:rsidRPr="008C2E3C">
        <w:rPr>
          <w:rFonts w:cs="Times New Roman"/>
          <w:sz w:val="28"/>
          <w:szCs w:val="28"/>
        </w:rPr>
        <w:t xml:space="preserve"> </w:t>
      </w:r>
    </w:p>
    <w:p w:rsidR="001B0CC7" w:rsidRPr="008C2E3C" w:rsidRDefault="001B0CC7" w:rsidP="001B0CC7">
      <w:pPr>
        <w:autoSpaceDE w:val="0"/>
        <w:autoSpaceDN w:val="0"/>
        <w:adjustRightInd w:val="0"/>
        <w:ind w:left="426" w:firstLine="708"/>
        <w:jc w:val="both"/>
        <w:rPr>
          <w:rFonts w:cs="Times New Roman"/>
          <w:sz w:val="28"/>
          <w:szCs w:val="28"/>
        </w:rPr>
      </w:pPr>
      <w:r w:rsidRPr="008C2E3C">
        <w:rPr>
          <w:rFonts w:cs="Times New Roman"/>
          <w:sz w:val="28"/>
          <w:szCs w:val="28"/>
        </w:rPr>
        <w:t xml:space="preserve">муниципального района </w:t>
      </w:r>
    </w:p>
    <w:p w:rsidR="001B0CC7" w:rsidRPr="008C2E3C" w:rsidRDefault="004B7267" w:rsidP="001B0CC7">
      <w:pPr>
        <w:autoSpaceDE w:val="0"/>
        <w:autoSpaceDN w:val="0"/>
        <w:adjustRightInd w:val="0"/>
        <w:ind w:left="426" w:firstLine="708"/>
        <w:jc w:val="both"/>
        <w:rPr>
          <w:rFonts w:cs="Times New Roman"/>
          <w:sz w:val="28"/>
          <w:szCs w:val="28"/>
        </w:rPr>
      </w:pPr>
      <w:r w:rsidRPr="008C2E3C">
        <w:rPr>
          <w:rFonts w:cs="Times New Roman"/>
          <w:sz w:val="28"/>
          <w:szCs w:val="28"/>
        </w:rPr>
        <w:t>Бакалинский</w:t>
      </w:r>
      <w:r w:rsidR="001B0CC7" w:rsidRPr="008C2E3C">
        <w:rPr>
          <w:rFonts w:cs="Times New Roman"/>
          <w:sz w:val="28"/>
          <w:szCs w:val="28"/>
        </w:rPr>
        <w:t xml:space="preserve"> район </w:t>
      </w:r>
    </w:p>
    <w:p w:rsidR="00B46F40" w:rsidRPr="008C2E3C" w:rsidRDefault="001B0CC7" w:rsidP="001B0CC7">
      <w:pPr>
        <w:autoSpaceDE w:val="0"/>
        <w:autoSpaceDN w:val="0"/>
        <w:adjustRightInd w:val="0"/>
        <w:ind w:left="426" w:firstLine="708"/>
        <w:jc w:val="both"/>
        <w:rPr>
          <w:rFonts w:cs="Times New Roman"/>
          <w:sz w:val="28"/>
          <w:szCs w:val="28"/>
        </w:rPr>
      </w:pPr>
      <w:r w:rsidRPr="008C2E3C">
        <w:rPr>
          <w:rFonts w:cs="Times New Roman"/>
          <w:sz w:val="28"/>
          <w:szCs w:val="28"/>
        </w:rPr>
        <w:t>Республики Башкортостан</w:t>
      </w:r>
      <w:r w:rsidR="009B44FC" w:rsidRPr="008C2E3C">
        <w:rPr>
          <w:rFonts w:cs="Times New Roman"/>
          <w:sz w:val="28"/>
          <w:szCs w:val="28"/>
        </w:rPr>
        <w:t xml:space="preserve">                  </w:t>
      </w:r>
      <w:r w:rsidR="005E5F44" w:rsidRPr="008C2E3C">
        <w:rPr>
          <w:rFonts w:cs="Times New Roman"/>
          <w:sz w:val="28"/>
          <w:szCs w:val="28"/>
        </w:rPr>
        <w:t xml:space="preserve">              </w:t>
      </w:r>
      <w:r w:rsidR="009B44FC" w:rsidRPr="008C2E3C">
        <w:rPr>
          <w:rFonts w:cs="Times New Roman"/>
          <w:sz w:val="28"/>
          <w:szCs w:val="28"/>
        </w:rPr>
        <w:t xml:space="preserve">         </w:t>
      </w:r>
      <w:proofErr w:type="spellStart"/>
      <w:r w:rsidR="005E5F44" w:rsidRPr="008C2E3C">
        <w:rPr>
          <w:rFonts w:cs="Times New Roman"/>
          <w:sz w:val="28"/>
          <w:szCs w:val="28"/>
        </w:rPr>
        <w:t>Ф.Г.Бадртдинов</w:t>
      </w:r>
      <w:proofErr w:type="spellEnd"/>
    </w:p>
    <w:sectPr w:rsidR="00B46F40" w:rsidRPr="008C2E3C" w:rsidSect="00BD0C83">
      <w:headerReference w:type="default" r:id="rId12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D3" w:rsidRDefault="00340BD3" w:rsidP="00A00B43">
      <w:r>
        <w:separator/>
      </w:r>
    </w:p>
  </w:endnote>
  <w:endnote w:type="continuationSeparator" w:id="0">
    <w:p w:rsidR="00340BD3" w:rsidRDefault="00340BD3" w:rsidP="00A0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D3" w:rsidRDefault="00340BD3" w:rsidP="00A00B43">
      <w:r>
        <w:separator/>
      </w:r>
    </w:p>
  </w:footnote>
  <w:footnote w:type="continuationSeparator" w:id="0">
    <w:p w:rsidR="00340BD3" w:rsidRDefault="00340BD3" w:rsidP="00A00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29" w:rsidRDefault="00340BD3">
    <w:pPr>
      <w:pStyle w:val="a4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3">
    <w:nsid w:val="28AE5DB0"/>
    <w:multiLevelType w:val="hybridMultilevel"/>
    <w:tmpl w:val="C212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16648"/>
    <w:multiLevelType w:val="hybridMultilevel"/>
    <w:tmpl w:val="8104D55A"/>
    <w:lvl w:ilvl="0" w:tplc="606EC1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10DCE"/>
    <w:multiLevelType w:val="hybridMultilevel"/>
    <w:tmpl w:val="1D686A1C"/>
    <w:lvl w:ilvl="0" w:tplc="ABD23C0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43A3E"/>
    <w:rsid w:val="000634D9"/>
    <w:rsid w:val="00140D21"/>
    <w:rsid w:val="00141CB6"/>
    <w:rsid w:val="00160633"/>
    <w:rsid w:val="00191735"/>
    <w:rsid w:val="001A15A4"/>
    <w:rsid w:val="001B0CC7"/>
    <w:rsid w:val="001C4061"/>
    <w:rsid w:val="001E37AD"/>
    <w:rsid w:val="001F2090"/>
    <w:rsid w:val="0021237B"/>
    <w:rsid w:val="00212F0C"/>
    <w:rsid w:val="002323E2"/>
    <w:rsid w:val="002507EA"/>
    <w:rsid w:val="00340BD3"/>
    <w:rsid w:val="00352A8A"/>
    <w:rsid w:val="003C1ECE"/>
    <w:rsid w:val="003E0767"/>
    <w:rsid w:val="00421C82"/>
    <w:rsid w:val="0047097C"/>
    <w:rsid w:val="004A3A92"/>
    <w:rsid w:val="004B7267"/>
    <w:rsid w:val="00581F60"/>
    <w:rsid w:val="005E5F44"/>
    <w:rsid w:val="00614413"/>
    <w:rsid w:val="00627CEF"/>
    <w:rsid w:val="0071351A"/>
    <w:rsid w:val="00715E95"/>
    <w:rsid w:val="00733ECC"/>
    <w:rsid w:val="00755291"/>
    <w:rsid w:val="007708E5"/>
    <w:rsid w:val="00864886"/>
    <w:rsid w:val="00890951"/>
    <w:rsid w:val="008C2E3C"/>
    <w:rsid w:val="00915CD6"/>
    <w:rsid w:val="009B44FC"/>
    <w:rsid w:val="00A00B43"/>
    <w:rsid w:val="00A4435A"/>
    <w:rsid w:val="00A61449"/>
    <w:rsid w:val="00A71394"/>
    <w:rsid w:val="00A97646"/>
    <w:rsid w:val="00AC1E72"/>
    <w:rsid w:val="00AD09B1"/>
    <w:rsid w:val="00B43A3E"/>
    <w:rsid w:val="00B46F40"/>
    <w:rsid w:val="00B47537"/>
    <w:rsid w:val="00B537A5"/>
    <w:rsid w:val="00BA652B"/>
    <w:rsid w:val="00BC2EC7"/>
    <w:rsid w:val="00BD0C83"/>
    <w:rsid w:val="00BE18E6"/>
    <w:rsid w:val="00C256D2"/>
    <w:rsid w:val="00C369EA"/>
    <w:rsid w:val="00C43609"/>
    <w:rsid w:val="00C63918"/>
    <w:rsid w:val="00C8658A"/>
    <w:rsid w:val="00CB028A"/>
    <w:rsid w:val="00CB4955"/>
    <w:rsid w:val="00CC2A9A"/>
    <w:rsid w:val="00CF4DC8"/>
    <w:rsid w:val="00D8524E"/>
    <w:rsid w:val="00DD3605"/>
    <w:rsid w:val="00E05D89"/>
    <w:rsid w:val="00E15306"/>
    <w:rsid w:val="00E455D7"/>
    <w:rsid w:val="00F5271B"/>
    <w:rsid w:val="00F5483F"/>
    <w:rsid w:val="00F76848"/>
    <w:rsid w:val="00F96A3F"/>
    <w:rsid w:val="00FC315D"/>
    <w:rsid w:val="00FC32A6"/>
    <w:rsid w:val="00FD63D4"/>
    <w:rsid w:val="00FE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7A5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Normal">
    <w:name w:val="ConsNormal"/>
    <w:rsid w:val="00B53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B46F40"/>
    <w:pPr>
      <w:spacing w:after="0" w:line="240" w:lineRule="auto"/>
    </w:pPr>
  </w:style>
  <w:style w:type="paragraph" w:styleId="a4">
    <w:name w:val="Body Text"/>
    <w:basedOn w:val="a"/>
    <w:link w:val="a5"/>
    <w:rsid w:val="00B46F40"/>
    <w:pPr>
      <w:widowControl/>
      <w:suppressAutoHyphens w:val="0"/>
      <w:spacing w:after="140" w:line="288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5">
    <w:name w:val="Основной текст Знак"/>
    <w:basedOn w:val="a0"/>
    <w:link w:val="a4"/>
    <w:rsid w:val="00B46F40"/>
    <w:rPr>
      <w:color w:val="00000A"/>
    </w:rPr>
  </w:style>
  <w:style w:type="paragraph" w:customStyle="1" w:styleId="normalweb">
    <w:name w:val="normalweb"/>
    <w:basedOn w:val="a"/>
    <w:rsid w:val="001A15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Hyperlink"/>
    <w:basedOn w:val="a0"/>
    <w:uiPriority w:val="99"/>
    <w:unhideWhenUsed/>
    <w:rsid w:val="001A15A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rsid w:val="0089095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89095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B47537"/>
    <w:pPr>
      <w:suppressAutoHyphens w:val="0"/>
      <w:autoSpaceDE w:val="0"/>
      <w:autoSpaceDN w:val="0"/>
      <w:ind w:left="102" w:firstLine="707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E05D89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05D8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semiHidden/>
    <w:unhideWhenUsed/>
    <w:rsid w:val="00E05D8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05D8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8C2E3C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88;&#1072;&#1074;&#1086;-&#1084;&#1080;&#1085;&#1102;&#1089;&#1090;.&#1088;&#1092;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ravo-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D6E2F4E52DB7D0330CFA8451BA8BBF876E0DC721A9E329F09E636600EB66215A0B3C3F4ED7B0519776427967AE561AA5892137B986CFBF8P1j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9717-FBEA-4BDA-8B90-9DFC1542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Кутушева</dc:creator>
  <cp:lastModifiedBy>kushtir</cp:lastModifiedBy>
  <cp:revision>3</cp:revision>
  <cp:lastPrinted>2020-09-23T03:49:00Z</cp:lastPrinted>
  <dcterms:created xsi:type="dcterms:W3CDTF">2020-10-30T11:00:00Z</dcterms:created>
  <dcterms:modified xsi:type="dcterms:W3CDTF">2020-11-11T08:48:00Z</dcterms:modified>
</cp:coreProperties>
</file>