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5421" w:type="dxa"/>
        <w:tblInd w:w="9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001D9D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001D9D" w:rsidRDefault="00125237">
            <w:pPr>
              <w:spacing w:before="190" w:after="190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4</w:t>
            </w:r>
          </w:p>
          <w:p w:rsidR="00001D9D" w:rsidRDefault="00125237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к решению Совета сельского поселения</w:t>
            </w:r>
          </w:p>
          <w:p w:rsidR="00001D9D" w:rsidRDefault="00125237">
            <w:pPr>
              <w:spacing w:before="190" w:after="190"/>
            </w:pPr>
            <w:proofErr w:type="spellStart"/>
            <w:r>
              <w:rPr>
                <w:color w:val="000000"/>
                <w:sz w:val="28"/>
                <w:szCs w:val="28"/>
              </w:rPr>
              <w:t>Куштиряковский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  <w:p w:rsidR="00001D9D" w:rsidRDefault="00125237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муниципального района </w:t>
            </w:r>
          </w:p>
          <w:p w:rsidR="00001D9D" w:rsidRDefault="00125237">
            <w:pPr>
              <w:spacing w:before="190" w:after="190"/>
            </w:pPr>
            <w:proofErr w:type="spellStart"/>
            <w:r>
              <w:rPr>
                <w:color w:val="000000"/>
                <w:sz w:val="28"/>
                <w:szCs w:val="28"/>
              </w:rPr>
              <w:t>Бакалинский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  <w:p w:rsidR="00001D9D" w:rsidRDefault="00125237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Республики Башкортостан</w:t>
            </w:r>
          </w:p>
          <w:p w:rsidR="00001D9D" w:rsidRDefault="00125237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от декабря 2023 года №</w:t>
            </w:r>
          </w:p>
        </w:tc>
      </w:tr>
    </w:tbl>
    <w:p w:rsidR="00001D9D" w:rsidRDefault="00001D9D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001D9D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001D9D" w:rsidRDefault="00125237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Куштиряковский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001D9D" w:rsidRDefault="00125237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Бакалинский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</w:t>
            </w:r>
          </w:p>
          <w:p w:rsidR="00001D9D" w:rsidRDefault="00125237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  <w:p w:rsidR="00001D9D" w:rsidRDefault="00125237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целевым статьям (муниципальным программам и непрограммным направлениям деятельности),</w:t>
            </w:r>
          </w:p>
          <w:p w:rsidR="00001D9D" w:rsidRDefault="00125237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001D9D" w:rsidRDefault="00001D9D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001D9D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D9D" w:rsidRDefault="00125237">
            <w:r>
              <w:rPr>
                <w:color w:val="000000"/>
              </w:rPr>
              <w:t>(в рублях)</w:t>
            </w:r>
          </w:p>
        </w:tc>
      </w:tr>
    </w:tbl>
    <w:p w:rsidR="00001D9D" w:rsidRDefault="00001D9D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317"/>
        <w:gridCol w:w="2267"/>
        <w:gridCol w:w="737"/>
        <w:gridCol w:w="1700"/>
        <w:gridCol w:w="1700"/>
        <w:gridCol w:w="1700"/>
      </w:tblGrid>
      <w:tr w:rsidR="00001D9D">
        <w:trPr>
          <w:trHeight w:val="230"/>
          <w:tblHeader/>
        </w:trPr>
        <w:tc>
          <w:tcPr>
            <w:tcW w:w="73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1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67"/>
            </w:tblGrid>
            <w:tr w:rsidR="00001D9D">
              <w:trPr>
                <w:jc w:val="center"/>
              </w:trPr>
              <w:tc>
                <w:tcPr>
                  <w:tcW w:w="7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1D9D" w:rsidRDefault="0012523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001D9D" w:rsidRDefault="00001D9D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1D9D" w:rsidRDefault="00001D9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01D9D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1D9D" w:rsidRDefault="0012523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001D9D" w:rsidRDefault="00001D9D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1D9D" w:rsidRDefault="00001D9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001D9D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1D9D" w:rsidRDefault="0012523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001D9D" w:rsidRDefault="00001D9D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1D9D" w:rsidRDefault="00001D9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001D9D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1D9D" w:rsidRDefault="0012523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001D9D" w:rsidRDefault="00001D9D">
            <w:pPr>
              <w:spacing w:line="1" w:lineRule="auto"/>
            </w:pPr>
          </w:p>
        </w:tc>
      </w:tr>
      <w:tr w:rsidR="00001D9D">
        <w:trPr>
          <w:trHeight w:hRule="exact" w:val="566"/>
          <w:tblHeader/>
        </w:trPr>
        <w:tc>
          <w:tcPr>
            <w:tcW w:w="73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1D9D" w:rsidRDefault="00001D9D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1D9D" w:rsidRDefault="00001D9D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1D9D" w:rsidRDefault="00001D9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1D9D" w:rsidRDefault="00001D9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01D9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1D9D" w:rsidRDefault="0012523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001D9D" w:rsidRDefault="00001D9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1D9D" w:rsidRDefault="00001D9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01D9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1D9D" w:rsidRDefault="0012523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001D9D" w:rsidRDefault="00001D9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1D9D" w:rsidRDefault="00001D9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01D9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1D9D" w:rsidRDefault="0012523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001D9D" w:rsidRDefault="00001D9D">
            <w:pPr>
              <w:spacing w:line="1" w:lineRule="auto"/>
            </w:pPr>
          </w:p>
        </w:tc>
      </w:tr>
    </w:tbl>
    <w:p w:rsidR="00001D9D" w:rsidRDefault="00001D9D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317"/>
        <w:gridCol w:w="2267"/>
        <w:gridCol w:w="737"/>
        <w:gridCol w:w="1700"/>
        <w:gridCol w:w="1700"/>
        <w:gridCol w:w="1700"/>
      </w:tblGrid>
      <w:tr w:rsidR="00001D9D">
        <w:trPr>
          <w:tblHeader/>
        </w:trPr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1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67"/>
            </w:tblGrid>
            <w:tr w:rsidR="00001D9D">
              <w:trPr>
                <w:jc w:val="center"/>
              </w:trPr>
              <w:tc>
                <w:tcPr>
                  <w:tcW w:w="7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1D9D" w:rsidRDefault="0012523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001D9D" w:rsidRDefault="00001D9D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1D9D" w:rsidRDefault="00001D9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01D9D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1D9D" w:rsidRDefault="0012523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001D9D" w:rsidRDefault="00001D9D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1D9D" w:rsidRDefault="00001D9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001D9D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1D9D" w:rsidRDefault="0012523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001D9D" w:rsidRDefault="00001D9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1D9D" w:rsidRDefault="00001D9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01D9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1D9D" w:rsidRDefault="0012523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001D9D" w:rsidRDefault="00001D9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1D9D" w:rsidRDefault="00001D9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01D9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1D9D" w:rsidRDefault="0012523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001D9D" w:rsidRDefault="00001D9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1D9D" w:rsidRDefault="00001D9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01D9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1D9D" w:rsidRDefault="0012523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001D9D" w:rsidRDefault="00001D9D">
            <w:pPr>
              <w:spacing w:line="1" w:lineRule="auto"/>
            </w:pP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3 709 400,00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3 228 600,00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3 366 500,00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1 115 100,00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597 305,00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653 600,00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 Содержание и ремонт улично-дорожной сети автомобильных дорог общего пользования, находящихся в границах сельского поселения»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Содержание и текущий ремонт внутри поселковых автомобильных дорог»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14 1 01 03150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14 1 01 03150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 Развитие физической культуры и массового спорта в сельском поселении»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в области физической культуры и спорта»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14 2 01 41870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14 2 01 41870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населенных пунктов сельского поселения»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Благоустройство территорий населенных пунктов сельского поселения»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благоустройства территорий населенных пунктов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,передаваемые бюд</w:t>
            </w:r>
            <w:r>
              <w:rPr>
                <w:color w:val="000000"/>
                <w:sz w:val="28"/>
                <w:szCs w:val="28"/>
              </w:rPr>
              <w:lastRenderedPageBreak/>
              <w:t>жетам поселений на благоустройство территорий населенных пунктов сельского поселения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14 3 01 74040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 в сельском поселении»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в области жилищно-коммунального хозяйства в сельском поселении на 2018-2022 годы»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безопасности и правоохранительной деятельности в сельском поселении»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мероприятие: «Обеспечение безопасности и правоохранительной деятельности в сельском </w:t>
            </w:r>
            <w:proofErr w:type="spellStart"/>
            <w:r>
              <w:rPr>
                <w:color w:val="000000"/>
                <w:sz w:val="28"/>
                <w:szCs w:val="28"/>
              </w:rPr>
              <w:t>поселениии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профилактики терроризма и экстремизма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14 6 01 24700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14 6 01 24700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«Охрана окружающей среды в сельском по</w:t>
            </w:r>
            <w:r>
              <w:rPr>
                <w:color w:val="000000"/>
                <w:sz w:val="28"/>
                <w:szCs w:val="28"/>
              </w:rPr>
              <w:lastRenderedPageBreak/>
              <w:t>селении»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14 9 00 00000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мероприятия «Мероприятия по обеспечению экологической безопасности на территории сельского поселения»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2 594 300,00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2 631 295,00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2 712 900,00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1 692 281,00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1 658 776,00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1 675 216,00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1 267 496,00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1 225 452,00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1 225 452,00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399 485,00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408 024,00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424 464,00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25 300,00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130 965,00</w:t>
            </w:r>
          </w:p>
        </w:tc>
      </w:tr>
      <w:tr w:rsidR="00001D9D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001D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D9D" w:rsidRDefault="001252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130 965,00</w:t>
            </w:r>
          </w:p>
        </w:tc>
      </w:tr>
    </w:tbl>
    <w:p w:rsidR="00125237" w:rsidRDefault="00125237"/>
    <w:sectPr w:rsidR="00125237" w:rsidSect="00001D9D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01" w:rsidRDefault="00C31A01" w:rsidP="00001D9D">
      <w:r>
        <w:separator/>
      </w:r>
    </w:p>
  </w:endnote>
  <w:endnote w:type="continuationSeparator" w:id="0">
    <w:p w:rsidR="00C31A01" w:rsidRDefault="00C31A01" w:rsidP="0000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001D9D">
      <w:tc>
        <w:tcPr>
          <w:tcW w:w="15636" w:type="dxa"/>
        </w:tcPr>
        <w:p w:rsidR="00001D9D" w:rsidRDefault="0012523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01D9D" w:rsidRDefault="00001D9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01" w:rsidRDefault="00C31A01" w:rsidP="00001D9D">
      <w:r>
        <w:separator/>
      </w:r>
    </w:p>
  </w:footnote>
  <w:footnote w:type="continuationSeparator" w:id="0">
    <w:p w:rsidR="00C31A01" w:rsidRDefault="00C31A01" w:rsidP="0000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001D9D">
      <w:tc>
        <w:tcPr>
          <w:tcW w:w="15636" w:type="dxa"/>
        </w:tcPr>
        <w:p w:rsidR="00001D9D" w:rsidRDefault="00AF55C3">
          <w:pPr>
            <w:jc w:val="center"/>
            <w:rPr>
              <w:color w:val="000000"/>
            </w:rPr>
          </w:pPr>
          <w:r>
            <w:fldChar w:fldCharType="begin"/>
          </w:r>
          <w:r w:rsidR="00125237">
            <w:rPr>
              <w:color w:val="000000"/>
            </w:rPr>
            <w:instrText>PAGE</w:instrText>
          </w:r>
          <w:r>
            <w:fldChar w:fldCharType="separate"/>
          </w:r>
          <w:r w:rsidR="00770732">
            <w:rPr>
              <w:noProof/>
              <w:color w:val="000000"/>
            </w:rPr>
            <w:t>5</w:t>
          </w:r>
          <w:r>
            <w:fldChar w:fldCharType="end"/>
          </w:r>
        </w:p>
        <w:p w:rsidR="00001D9D" w:rsidRDefault="00001D9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9D"/>
    <w:rsid w:val="00001D9D"/>
    <w:rsid w:val="00125237"/>
    <w:rsid w:val="00770732"/>
    <w:rsid w:val="00A43EF4"/>
    <w:rsid w:val="00AF55C3"/>
    <w:rsid w:val="00C3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F0754-A557-4039-BE51-282D5713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01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1</cp:lastModifiedBy>
  <cp:revision>2</cp:revision>
  <dcterms:created xsi:type="dcterms:W3CDTF">2023-11-14T08:13:00Z</dcterms:created>
  <dcterms:modified xsi:type="dcterms:W3CDTF">2023-11-14T08:13:00Z</dcterms:modified>
</cp:coreProperties>
</file>