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F7" w:rsidRPr="00C868FB" w:rsidRDefault="00B91BA3" w:rsidP="002E0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="007860F7"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7860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>Куштиряковский</w:t>
      </w:r>
      <w:r w:rsidR="007860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7860F7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="007860F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район Республики Башкортостан</w:t>
      </w:r>
    </w:p>
    <w:p w:rsidR="007860F7" w:rsidRPr="00C868FB" w:rsidRDefault="007860F7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860F7" w:rsidRPr="00C868FB" w:rsidRDefault="007860F7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 декабря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868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7860F7" w:rsidRPr="00C868FB" w:rsidRDefault="007860F7" w:rsidP="002E0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>Куштиряковский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район Республики Башкортостан</w:t>
      </w:r>
    </w:p>
    <w:p w:rsidR="007860F7" w:rsidRPr="00C868FB" w:rsidRDefault="007860F7" w:rsidP="002E0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2E0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546FA6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46FA6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 27 июля 2010 года№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2E08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sz w:val="28"/>
          <w:szCs w:val="28"/>
        </w:rPr>
        <w:t>Куштиряковский</w:t>
      </w:r>
      <w:r w:rsidRPr="002E08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084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proofErr w:type="gramEnd"/>
    </w:p>
    <w:p w:rsidR="007860F7" w:rsidRPr="00C868FB" w:rsidRDefault="007860F7" w:rsidP="002E084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60F7" w:rsidRPr="00C868FB" w:rsidRDefault="007860F7" w:rsidP="00B35C46">
      <w:pPr>
        <w:pStyle w:val="3"/>
        <w:ind w:firstLine="709"/>
      </w:pPr>
      <w:r w:rsidRPr="00C868FB">
        <w:t>ПОСТАНОВЛЯЕТ: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868FB">
        <w:rPr>
          <w:rFonts w:ascii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7860F7" w:rsidRDefault="007860F7" w:rsidP="002E08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Pr="002E08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sz w:val="28"/>
          <w:szCs w:val="28"/>
        </w:rPr>
        <w:t>Куштиряковский</w:t>
      </w:r>
      <w:r w:rsidRPr="002E08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084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0F7" w:rsidRPr="00546FA6" w:rsidRDefault="007860F7" w:rsidP="009C4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C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 путем вывешивания на информационном стенде в здании администрации сельского поселения </w:t>
      </w:r>
      <w:r w:rsidR="00546FA6">
        <w:rPr>
          <w:rFonts w:ascii="Times New Roman" w:hAnsi="Times New Roman" w:cs="Times New Roman"/>
          <w:sz w:val="28"/>
          <w:szCs w:val="28"/>
        </w:rPr>
        <w:t>Куштиряковский</w:t>
      </w:r>
      <w:r w:rsidRPr="009C42C7">
        <w:rPr>
          <w:rFonts w:ascii="Times New Roman" w:hAnsi="Times New Roman" w:cs="Times New Roman"/>
          <w:sz w:val="28"/>
          <w:szCs w:val="28"/>
        </w:rPr>
        <w:t xml:space="preserve"> сельсовет   и на официальном сайте  </w:t>
      </w:r>
      <w:hyperlink r:id="rId8" w:history="1">
        <w:r w:rsidR="00546FA6" w:rsidRPr="00E95858">
          <w:rPr>
            <w:rStyle w:val="a6"/>
            <w:rFonts w:ascii="Times New Roman" w:eastAsia="SimSun" w:hAnsi="Times New Roman" w:cs="Times New Roman"/>
            <w:lang w:val="en-US"/>
          </w:rPr>
          <w:t>http</w:t>
        </w:r>
        <w:r w:rsidR="00546FA6" w:rsidRPr="00E95858">
          <w:rPr>
            <w:rStyle w:val="a6"/>
            <w:rFonts w:ascii="Times New Roman" w:eastAsia="SimSun" w:hAnsi="Times New Roman" w:cs="Times New Roman"/>
          </w:rPr>
          <w:t>://</w:t>
        </w:r>
        <w:proofErr w:type="spellStart"/>
        <w:r w:rsidR="00546FA6" w:rsidRPr="00E95858">
          <w:rPr>
            <w:rStyle w:val="a6"/>
            <w:rFonts w:ascii="Times New Roman" w:eastAsia="SimSun" w:hAnsi="Times New Roman" w:cs="Times New Roman"/>
            <w:lang w:val="en-US"/>
          </w:rPr>
          <w:t>kushtirak</w:t>
        </w:r>
        <w:proofErr w:type="spellEnd"/>
        <w:r w:rsidR="00546FA6" w:rsidRPr="00546FA6">
          <w:rPr>
            <w:rStyle w:val="a6"/>
            <w:rFonts w:ascii="Times New Roman" w:eastAsia="SimSun" w:hAnsi="Times New Roman" w:cs="Times New Roman"/>
          </w:rPr>
          <w:t>-</w:t>
        </w:r>
        <w:proofErr w:type="spellStart"/>
        <w:r w:rsidR="00546FA6" w:rsidRPr="00E95858">
          <w:rPr>
            <w:rStyle w:val="a6"/>
            <w:rFonts w:ascii="Times New Roman" w:eastAsia="SimSun" w:hAnsi="Times New Roman" w:cs="Times New Roman"/>
            <w:lang w:val="en-US"/>
          </w:rPr>
          <w:t>selsovet</w:t>
        </w:r>
        <w:proofErr w:type="spellEnd"/>
        <w:r w:rsidR="00546FA6" w:rsidRPr="00546FA6">
          <w:rPr>
            <w:rStyle w:val="a6"/>
            <w:rFonts w:ascii="Times New Roman" w:eastAsia="SimSun" w:hAnsi="Times New Roman" w:cs="Times New Roman"/>
          </w:rPr>
          <w:t>/</w:t>
        </w:r>
        <w:r w:rsidR="00546FA6" w:rsidRPr="00E95858">
          <w:rPr>
            <w:rStyle w:val="a6"/>
            <w:rFonts w:ascii="Times New Roman" w:eastAsia="SimSun" w:hAnsi="Times New Roman" w:cs="Times New Roman"/>
          </w:rPr>
          <w:t>.</w:t>
        </w:r>
        <w:proofErr w:type="spellStart"/>
        <w:r w:rsidR="00546FA6" w:rsidRPr="00E95858">
          <w:rPr>
            <w:rStyle w:val="a6"/>
            <w:rFonts w:ascii="Times New Roman" w:eastAsia="SimSun" w:hAnsi="Times New Roman" w:cs="Times New Roman"/>
            <w:lang w:val="en-US"/>
          </w:rPr>
          <w:t>ru</w:t>
        </w:r>
        <w:proofErr w:type="spellEnd"/>
      </w:hyperlink>
      <w:r w:rsidR="00546FA6" w:rsidRPr="00546FA6">
        <w:rPr>
          <w:rFonts w:ascii="Times New Roman" w:hAnsi="Times New Roman" w:cs="Times New Roman"/>
          <w:sz w:val="28"/>
          <w:szCs w:val="28"/>
        </w:rPr>
        <w:t>/</w:t>
      </w:r>
    </w:p>
    <w:p w:rsidR="007860F7" w:rsidRPr="009C42C7" w:rsidRDefault="007860F7" w:rsidP="009C4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42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42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2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9C42C7">
        <w:rPr>
          <w:rFonts w:ascii="Times New Roman" w:hAnsi="Times New Roman" w:cs="Times New Roman"/>
        </w:rPr>
        <w:t xml:space="preserve"> </w:t>
      </w:r>
      <w:r w:rsidRPr="009C42C7">
        <w:rPr>
          <w:rFonts w:ascii="Times New Roman" w:hAnsi="Times New Roman" w:cs="Times New Roman"/>
          <w:sz w:val="28"/>
          <w:szCs w:val="28"/>
        </w:rPr>
        <w:t>постоянную комиссию по развитию предпринимательства, земельным вопросам, благоустройству и экологии.</w:t>
      </w:r>
    </w:p>
    <w:p w:rsidR="007860F7" w:rsidRPr="009C42C7" w:rsidRDefault="007860F7" w:rsidP="009C42C7">
      <w:pPr>
        <w:rPr>
          <w:rFonts w:ascii="Times New Roman" w:hAnsi="Times New Roman" w:cs="Times New Roman"/>
          <w:sz w:val="28"/>
          <w:szCs w:val="28"/>
        </w:rPr>
      </w:pPr>
      <w:r w:rsidRPr="009C42C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60F7" w:rsidRPr="009C42C7" w:rsidRDefault="007860F7" w:rsidP="009C42C7">
      <w:pPr>
        <w:rPr>
          <w:rFonts w:ascii="Times New Roman" w:hAnsi="Times New Roman" w:cs="Times New Roman"/>
          <w:sz w:val="28"/>
          <w:szCs w:val="28"/>
        </w:rPr>
      </w:pPr>
      <w:r w:rsidRPr="009C42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sz w:val="28"/>
          <w:szCs w:val="28"/>
        </w:rPr>
        <w:t>Куштиряковский</w:t>
      </w:r>
      <w:r w:rsidRPr="009C4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F7" w:rsidRDefault="007860F7" w:rsidP="009C42C7">
      <w:pPr>
        <w:rPr>
          <w:rFonts w:ascii="Times New Roman" w:hAnsi="Times New Roman" w:cs="Times New Roman"/>
          <w:sz w:val="28"/>
          <w:szCs w:val="28"/>
        </w:rPr>
      </w:pPr>
      <w:r w:rsidRPr="009C42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60F7" w:rsidRPr="009C42C7" w:rsidRDefault="007860F7" w:rsidP="009C42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42C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C42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</w:t>
      </w:r>
      <w:r w:rsidR="00546F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42C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46FA6">
        <w:rPr>
          <w:rFonts w:ascii="Times New Roman" w:hAnsi="Times New Roman" w:cs="Times New Roman"/>
          <w:sz w:val="28"/>
          <w:szCs w:val="28"/>
        </w:rPr>
        <w:t>Ф.Г.Бадртдинов</w:t>
      </w:r>
      <w:proofErr w:type="spellEnd"/>
    </w:p>
    <w:p w:rsidR="007860F7" w:rsidRPr="00C868FB" w:rsidRDefault="007860F7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9C42C7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7860F7" w:rsidRPr="00C868FB" w:rsidRDefault="007860F7" w:rsidP="009C42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084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>Куштиряковский</w:t>
      </w:r>
      <w:r w:rsidRPr="002E0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60F7" w:rsidRDefault="007860F7" w:rsidP="009C42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2E0842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gramStart"/>
      <w:r w:rsidRPr="002E084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7860F7" w:rsidRDefault="00546FA6" w:rsidP="009C42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546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F7" w:rsidRPr="002E0842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proofErr w:type="spellStart"/>
      <w:r w:rsidR="007860F7" w:rsidRPr="002E0842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="007860F7" w:rsidRPr="002E084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60F7" w:rsidRPr="002E0842" w:rsidRDefault="007860F7" w:rsidP="009C42C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2E0842">
        <w:rPr>
          <w:rFonts w:ascii="Times New Roman" w:hAnsi="Times New Roman" w:cs="Times New Roman"/>
          <w:b/>
          <w:bCs/>
          <w:sz w:val="28"/>
          <w:szCs w:val="28"/>
        </w:rPr>
        <w:t xml:space="preserve">район Республики Башкортостан </w:t>
      </w:r>
    </w:p>
    <w:p w:rsidR="007860F7" w:rsidRPr="00546FA6" w:rsidRDefault="007860F7" w:rsidP="009C42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декабря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546FA6" w:rsidRPr="00546FA6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860F7" w:rsidRPr="00C868FB" w:rsidRDefault="007860F7" w:rsidP="00B35C4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2E0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2E084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>Куштиряковский</w:t>
      </w:r>
      <w:r w:rsidRPr="002E084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E0842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2E084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район Республики Башкортостан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860F7" w:rsidRPr="00C868FB" w:rsidRDefault="007860F7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7860F7" w:rsidRPr="00C868FB" w:rsidRDefault="007860F7" w:rsidP="002E084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E08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sz w:val="28"/>
          <w:szCs w:val="28"/>
        </w:rPr>
        <w:t>Куштиряковский</w:t>
      </w:r>
      <w:r w:rsidRPr="002E084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E08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E084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</w:p>
    <w:p w:rsidR="007860F7" w:rsidRPr="00C868FB" w:rsidRDefault="007860F7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7860F7" w:rsidRPr="00C868FB" w:rsidRDefault="007860F7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информирования о предоставлении муниципальной услуги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Справочная информация: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E08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sz w:val="28"/>
          <w:szCs w:val="28"/>
        </w:rPr>
        <w:t>Куштиряковский</w:t>
      </w:r>
      <w:r w:rsidRPr="002E08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084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уполномоченной на предоставление муниципальной услуги, при наличии), предоставляющего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– Администрация, Уполномоченный орган) 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  <w:proofErr w:type="gramEnd"/>
    </w:p>
    <w:p w:rsidR="007860F7" w:rsidRPr="00850E15" w:rsidRDefault="007860F7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7860F7" w:rsidRPr="00850E15" w:rsidRDefault="007860F7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7860F7" w:rsidRPr="00850E15" w:rsidRDefault="007860F7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7860F7" w:rsidRPr="00850E15" w:rsidRDefault="007860F7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7860F7" w:rsidRPr="00850E15" w:rsidRDefault="007860F7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7860F7" w:rsidRPr="00850E15" w:rsidRDefault="007860F7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860F7" w:rsidRPr="002E0842" w:rsidRDefault="007860F7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Pr="009C42C7">
          <w:rPr>
            <w:rStyle w:val="a6"/>
            <w:rFonts w:ascii="Times New Roman" w:eastAsia="SimSun" w:hAnsi="Times New Roman" w:cs="Times New Roman"/>
            <w:lang w:val="en-US"/>
          </w:rPr>
          <w:t>http</w:t>
        </w:r>
        <w:r w:rsidRPr="009C42C7">
          <w:rPr>
            <w:rStyle w:val="a6"/>
            <w:rFonts w:ascii="Times New Roman" w:eastAsia="SimSun" w:hAnsi="Times New Roman" w:cs="Times New Roman"/>
          </w:rPr>
          <w:t>://</w:t>
        </w:r>
        <w:proofErr w:type="spellStart"/>
        <w:r w:rsidRPr="009C42C7">
          <w:rPr>
            <w:rStyle w:val="a6"/>
            <w:rFonts w:ascii="Times New Roman" w:eastAsia="SimSun" w:hAnsi="Times New Roman" w:cs="Times New Roman"/>
            <w:lang w:val="en-US"/>
          </w:rPr>
          <w:t>novokataevo</w:t>
        </w:r>
        <w:proofErr w:type="spellEnd"/>
        <w:r w:rsidRPr="009C42C7">
          <w:rPr>
            <w:rStyle w:val="a6"/>
            <w:rFonts w:ascii="Times New Roman" w:eastAsia="SimSun" w:hAnsi="Times New Roman" w:cs="Times New Roman"/>
          </w:rPr>
          <w:t>.</w:t>
        </w:r>
        <w:proofErr w:type="spellStart"/>
        <w:r w:rsidRPr="009C42C7">
          <w:rPr>
            <w:rStyle w:val="a6"/>
            <w:rFonts w:ascii="Times New Roman" w:eastAsia="SimSun" w:hAnsi="Times New Roman" w:cs="Times New Roman"/>
            <w:lang w:val="en-US"/>
          </w:rPr>
          <w:t>ru</w:t>
        </w:r>
        <w:proofErr w:type="spellEnd"/>
      </w:hyperlink>
      <w:r w:rsidRPr="009C42C7">
        <w:rPr>
          <w:rFonts w:ascii="Times New Roman" w:hAnsi="Times New Roman" w:cs="Times New Roman"/>
          <w:sz w:val="28"/>
          <w:szCs w:val="28"/>
        </w:rPr>
        <w:t>.</w:t>
      </w:r>
    </w:p>
    <w:p w:rsidR="007860F7" w:rsidRPr="00850E15" w:rsidRDefault="007860F7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860F7" w:rsidRPr="00850E15" w:rsidRDefault="007860F7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7860F7" w:rsidRPr="00850E15" w:rsidRDefault="007860F7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860F7" w:rsidRPr="00850E15" w:rsidRDefault="007860F7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860F7" w:rsidRPr="00850E15" w:rsidRDefault="007860F7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860F7" w:rsidRPr="00850E15" w:rsidRDefault="007860F7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860F7" w:rsidRPr="00850E15" w:rsidRDefault="007860F7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860F7" w:rsidRPr="00850E15" w:rsidRDefault="007860F7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860F7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7860F7" w:rsidRPr="00850E15" w:rsidRDefault="007860F7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60F7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7860F7" w:rsidRPr="00850E15" w:rsidRDefault="007860F7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Pr="00C868FB">
        <w:rPr>
          <w:rFonts w:ascii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 (организации)</w:t>
      </w: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,п</w:t>
      </w:r>
      <w:proofErr w:type="gramEnd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редоставляющего </w:t>
      </w:r>
      <w:r w:rsidRPr="00C868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7860F7" w:rsidRDefault="007860F7" w:rsidP="002E084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Администрация </w:t>
      </w:r>
      <w:r w:rsidRPr="002E08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sz w:val="28"/>
          <w:szCs w:val="28"/>
        </w:rPr>
        <w:t>Куштиряковский</w:t>
      </w:r>
      <w:r w:rsidRPr="002E08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084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0F7" w:rsidRPr="00C868FB" w:rsidRDefault="007860F7" w:rsidP="002E0842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60F7" w:rsidRDefault="007860F7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7860F7" w:rsidRPr="00C868FB" w:rsidRDefault="007860F7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7860F7" w:rsidRPr="00C868FB" w:rsidRDefault="007860F7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C868FB">
        <w:rPr>
          <w:rFonts w:ascii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7860F7" w:rsidRPr="00C868FB" w:rsidRDefault="007860F7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7860F7" w:rsidRPr="00C868FB" w:rsidRDefault="007860F7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84FA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передаче</w:t>
      </w:r>
      <w:r w:rsidRPr="00C868FB">
        <w:rPr>
          <w:rFonts w:ascii="Times New Roman" w:hAnsi="Times New Roman" w:cs="Times New Roman"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2.6. Срок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выдачи проекта договора передачи жилого помещения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C868FB">
        <w:rPr>
          <w:rFonts w:ascii="Times New Roman" w:hAnsi="Times New Roman" w:cs="Times New Roman"/>
          <w:sz w:val="28"/>
          <w:szCs w:val="28"/>
        </w:rPr>
        <w:t>счисляется со дня по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двух месяцев.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Датой по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Датой по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2.8 Административного регламента. 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Датой по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(Уполномоченный) орган заявления о предоставлении муниципальной услуги с приложением предусмотренных пунктом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 надлежащим образом оформленных документов.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регулирующих отношения, возникающие в связи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с предоставлением </w:t>
      </w:r>
      <w:r w:rsidRPr="00C868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860F7" w:rsidRPr="00C75266" w:rsidRDefault="007860F7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) размещен на </w:t>
      </w:r>
      <w:r w:rsidRPr="009E0736">
        <w:rPr>
          <w:rFonts w:ascii="Times New Roman" w:hAnsi="Times New Roman" w:cs="Times New Roman"/>
          <w:sz w:val="28"/>
          <w:szCs w:val="28"/>
        </w:rPr>
        <w:t>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2.8.1. Заявление о предоставлении муниципальной услуги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7860F7" w:rsidRPr="00C868FB" w:rsidRDefault="007860F7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:rsidR="007860F7" w:rsidRPr="00C868FB" w:rsidRDefault="007860F7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7860F7" w:rsidRPr="00C868FB" w:rsidRDefault="007860F7" w:rsidP="00B35C46">
      <w:pPr>
        <w:pStyle w:val="ConsPlusNormal"/>
        <w:ind w:firstLine="709"/>
        <w:jc w:val="both"/>
      </w:pPr>
      <w:r w:rsidRPr="00C868FB">
        <w:t>В заявлении также указывается один из следующих способов предоставления Заявителю</w:t>
      </w:r>
      <w:r>
        <w:t xml:space="preserve"> </w:t>
      </w:r>
      <w:r w:rsidRPr="00C868FB">
        <w:t>результатов предоставления муниципальной услуги:</w:t>
      </w:r>
    </w:p>
    <w:p w:rsidR="007860F7" w:rsidRPr="00C868FB" w:rsidRDefault="007860F7" w:rsidP="00B35C46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7860F7" w:rsidRPr="00C868FB" w:rsidRDefault="007860F7" w:rsidP="00B35C46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РГАУ МФЦ;</w:t>
      </w:r>
    </w:p>
    <w:p w:rsidR="007860F7" w:rsidRPr="00C868FB" w:rsidRDefault="007860F7" w:rsidP="00B35C46">
      <w:pPr>
        <w:pStyle w:val="ConsPlusNormal"/>
        <w:ind w:firstLine="709"/>
        <w:jc w:val="both"/>
      </w:pPr>
      <w:r w:rsidRPr="00C868FB">
        <w:lastRenderedPageBreak/>
        <w:t>в виде бумажного документа, который направляется Заявителю посредством почтового отправления</w:t>
      </w:r>
      <w:r>
        <w:t xml:space="preserve"> (далее – почтовое отправление)</w:t>
      </w:r>
      <w:r w:rsidRPr="00C868FB">
        <w:t>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2.8.2.Лицо,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2.8.5.Документ,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2.8.6.Согласие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2.8.9.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4E3D">
        <w:rPr>
          <w:rFonts w:ascii="Times New Roman" w:hAnsi="Times New Roman" w:cs="Times New Roman"/>
          <w:sz w:val="28"/>
          <w:szCs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64E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7860F7" w:rsidRPr="00C868FB" w:rsidRDefault="007860F7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 Административного регламента.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Указание на запрет требовать от заявителя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lastRenderedPageBreak/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7860F7" w:rsidRPr="00C868FB" w:rsidRDefault="007860F7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60F7" w:rsidRPr="00C868FB" w:rsidRDefault="007860F7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60F7" w:rsidRPr="00C868FB" w:rsidRDefault="007860F7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60F7" w:rsidRPr="00C868FB" w:rsidRDefault="007860F7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60F7" w:rsidRPr="00C868FB" w:rsidRDefault="007860F7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2.15. Заявление, поданное в форме электронного документа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7860F7" w:rsidRPr="00C868FB" w:rsidRDefault="007860F7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:ж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>илые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860F7" w:rsidRPr="00C868FB" w:rsidRDefault="007860F7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860F7" w:rsidRPr="00C868FB" w:rsidRDefault="007860F7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Администрацией (Уполномоченным органом), подлежат регистрации в течение одного рабочего дня.</w:t>
      </w:r>
    </w:p>
    <w:p w:rsidR="007860F7" w:rsidRPr="00C868FB" w:rsidRDefault="007860F7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860F7" w:rsidRPr="00C868FB" w:rsidRDefault="007860F7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860F7" w:rsidRPr="00C868FB" w:rsidRDefault="007860F7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860F7" w:rsidRPr="00C868FB" w:rsidRDefault="007860F7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860F7" w:rsidRPr="00C868FB" w:rsidRDefault="007860F7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860F7" w:rsidRPr="00C868FB" w:rsidRDefault="007860F7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услугив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документов и регистрация заявления на предоставление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7860F7" w:rsidRPr="00C868FB" w:rsidRDefault="007860F7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rFonts w:ascii="Times New Roman" w:hAnsi="Times New Roman" w:cs="Times New Roman"/>
          <w:sz w:val="28"/>
          <w:szCs w:val="28"/>
        </w:rPr>
        <w:t>в порядке приватизации.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7860F7" w:rsidRPr="008E61D9" w:rsidRDefault="007860F7" w:rsidP="001929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(Уполномоченного органа),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Рассмотрение поступивших документов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860F7" w:rsidRPr="00C868FB" w:rsidRDefault="007860F7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результата муниципальной услуги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проведенная должностным лицом, ответственным за предоставление муниципальной услуги, проверка поступивших документов.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Администрации (Уполномоченного органа)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его регистрация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 Администрации (Уполномоченного органа);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(адрес, площадь);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адреса сторон, заключивших договор;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приватизации (далее – журнал).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проекта договора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передачи жилого помещения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выдачи проекта договора передачи жилого помещения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в Администрации (Уполномоченном органе),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выдачи проекта договора передачи жилого помещения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Заявителю через РГАУ МФЦ: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получает документы по описи приема-передачи документов;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передачу проекта договора передачи жилого помещения в собственность граждан в порядке приватизации Заявителю.</w:t>
      </w:r>
    </w:p>
    <w:p w:rsidR="007860F7" w:rsidRPr="00C868FB" w:rsidRDefault="007860F7" w:rsidP="00B35C4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7860F7" w:rsidRPr="00C868FB" w:rsidRDefault="007860F7" w:rsidP="00B35C4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7860F7" w:rsidRPr="00C868FB" w:rsidRDefault="007860F7" w:rsidP="00B35C4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860F7" w:rsidRPr="00C868FB" w:rsidRDefault="007860F7" w:rsidP="00B35C4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7860F7" w:rsidRPr="00C868FB" w:rsidRDefault="007860F7" w:rsidP="00B35C4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 Заявителю либо в РГАУ МФЦ.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7860F7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7860F7" w:rsidRPr="008E69BD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E69BD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7860F7" w:rsidRPr="00655F5A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7860F7" w:rsidRPr="00655F5A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5A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5F5A">
        <w:rPr>
          <w:rFonts w:ascii="Times New Roman" w:hAnsi="Times New Roman" w:cs="Times New Roman"/>
          <w:sz w:val="28"/>
          <w:szCs w:val="28"/>
        </w:rPr>
        <w:t xml:space="preserve"> и 3.6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55F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860F7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5A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7860F7" w:rsidRPr="004D6212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Pr="004D6212">
        <w:rPr>
          <w:rFonts w:ascii="Times New Roman" w:hAnsi="Times New Roman" w:cs="Times New Roman"/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7860F7" w:rsidRPr="004D6212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12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  <w:szCs w:val="28"/>
        </w:rPr>
        <w:t>6.3</w:t>
      </w:r>
      <w:r w:rsidRPr="004D6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860F7" w:rsidRPr="00655F5A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  <w:szCs w:val="28"/>
        </w:rPr>
        <w:t>Основаниями для отказа в исправлении опечаток и ошибок являются:</w:t>
      </w:r>
    </w:p>
    <w:p w:rsidR="007860F7" w:rsidRPr="00655F5A" w:rsidRDefault="003959D1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860F7" w:rsidRPr="00655F5A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860F7" w:rsidRPr="00655F5A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860F7" w:rsidRPr="00655F5A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F5A">
        <w:rPr>
          <w:rFonts w:ascii="Times New Roman" w:hAnsi="Times New Roman" w:cs="Times New Roman"/>
          <w:sz w:val="28"/>
          <w:szCs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860F7" w:rsidRPr="00655F5A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5A">
        <w:rPr>
          <w:rFonts w:ascii="Times New Roman" w:hAnsi="Times New Roman" w:cs="Times New Roman"/>
          <w:sz w:val="28"/>
          <w:szCs w:val="28"/>
        </w:rPr>
        <w:t>документов, ук</w:t>
      </w:r>
      <w:r>
        <w:rPr>
          <w:rFonts w:ascii="Times New Roman" w:hAnsi="Times New Roman" w:cs="Times New Roman"/>
          <w:sz w:val="28"/>
          <w:szCs w:val="28"/>
        </w:rPr>
        <w:t>азанных в подпункте 4 пункта 3.6</w:t>
      </w:r>
      <w:r w:rsidRPr="00655F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860F7" w:rsidRPr="00C75266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860F7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860F7" w:rsidRPr="00847550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7860F7" w:rsidRPr="00847550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860F7" w:rsidRPr="00847550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7860F7" w:rsidRPr="00847550" w:rsidRDefault="007860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860F7" w:rsidRPr="00C868FB" w:rsidRDefault="007860F7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pacing w:val="-6"/>
          <w:sz w:val="28"/>
          <w:szCs w:val="28"/>
        </w:rPr>
        <w:lastRenderedPageBreak/>
        <w:t>3.7.4.Администрация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860F7" w:rsidRPr="00C868FB" w:rsidRDefault="007860F7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7860F7" w:rsidRPr="00C868FB" w:rsidRDefault="007860F7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t>Ответственный специалист:</w:t>
      </w:r>
    </w:p>
    <w:p w:rsidR="007860F7" w:rsidRPr="00C868FB" w:rsidRDefault="007860F7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7860F7" w:rsidRPr="00C868FB" w:rsidRDefault="007860F7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860F7" w:rsidRPr="00C868FB" w:rsidRDefault="007860F7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3.7.7Административного регламента.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7860F7" w:rsidRPr="00C868FB" w:rsidRDefault="007860F7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3.8. РГАУ МФЦ осуществляет: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7860F7" w:rsidRPr="00C868FB" w:rsidRDefault="007860F7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прием и передачу на рассмотрение в Администрацию (Уполномоченный орган) жалоб Заявителей;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7860F7" w:rsidRPr="00C868FB" w:rsidRDefault="007860F7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3.8.1.В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860F7" w:rsidRPr="00C868FB" w:rsidRDefault="007860F7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</w:t>
      </w:r>
      <w:r>
        <w:rPr>
          <w:sz w:val="28"/>
          <w:szCs w:val="28"/>
        </w:rPr>
        <w:t xml:space="preserve"> </w:t>
      </w:r>
      <w:r w:rsidRPr="00C868FB">
        <w:rPr>
          <w:sz w:val="28"/>
          <w:szCs w:val="28"/>
        </w:rPr>
        <w:t>организует предоставление заявителю двух и более государственных и (или) муниципальных услуг.</w:t>
      </w:r>
    </w:p>
    <w:p w:rsidR="007860F7" w:rsidRPr="00C868FB" w:rsidRDefault="007860F7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7860F7" w:rsidRPr="00C868FB" w:rsidRDefault="007860F7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и сроки передачи РГАУ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Заявителю (его представителю). Порядок и сроки передачи Администрацией (Уполномоченным органом) таких документов в РГАУ МФЦ определяются соглашением о взаимодействии.</w:t>
      </w:r>
    </w:p>
    <w:p w:rsidR="007860F7" w:rsidRPr="00C868FB" w:rsidRDefault="007860F7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муниципальной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муниципальной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привлекаемая организация), и их работников в досудебном (внесудебном) порядке (далее – жалоба).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860F7" w:rsidRPr="00C868FB" w:rsidRDefault="007860F7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Администрации (Уполномоченного органа) 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непосредственно руководителем Администрации (Уполномоченного органа).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предоставляющем муниципальную услугу, РГАУ МФЦ, привлекаемой  организации определяются уполномоченные на рассмотрение жалоб должностные лица.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860F7" w:rsidRPr="00C868FB" w:rsidRDefault="007860F7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 w:cs="Times New Roman"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привлекаемой организацией. 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поступлении жалобы на решения и (или) действия (бездействия) Администрации (Уполномоченного органа), его должностного лица,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РГАУ МФЦ или привлекаемая организация обеспечивают ее передачу в Администрацию (Уполномоченный орган)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5.6. В электронном виде жалоба может быть подана Заявителем посредством: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5.6.1. официального сайта Администрации</w:t>
      </w:r>
      <w:r w:rsidRPr="002E08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FA6">
        <w:rPr>
          <w:rFonts w:ascii="Times New Roman" w:hAnsi="Times New Roman" w:cs="Times New Roman"/>
          <w:sz w:val="28"/>
          <w:szCs w:val="28"/>
        </w:rPr>
        <w:t>Куштиряковский</w:t>
      </w:r>
      <w:r w:rsidRPr="002E08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084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Pr="00C868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Администрации (Уполномоченного органа),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5.7. Жалоба, поступившая в Администрацию (Уполномоченный орган),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(Уполномоченного органа),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 (Уполномоченного органа),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(Уполномоченный орган),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орган), РГАУ МФЦ, учредитель РГАУ МФЦ, привлекаемая организация отказывает в удовлетворении жалобы в следующих случаях: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наименование Администрации (Уполномоченного органа)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>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860F7" w:rsidRPr="00C868FB" w:rsidRDefault="007860F7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60F7" w:rsidRPr="00C868FB" w:rsidRDefault="007860F7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 (Уполномоченного органа), РГАУ МФЦ, учредителя РГАУ МФЦ,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регламента, направляет имеющиеся материалы в органы прокуратуры.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Должностные лица Администрации (Уполномоченного органа), РГАУ МФЦ, учредителя РГАУ МФЦ, привлекаемой организации обязаны: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5.18. Администрация (Уполномоченный орган), РГАУ МФЦ, привлекаемая организация обеспечивает: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 предоставлению Администрацией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084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>Куштиряковский</w:t>
      </w:r>
      <w:r w:rsidRPr="002E084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08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2E0842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2E084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район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084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«Передача жилых помещений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фонда в собственность граждан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в порядке приватизации»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C868FB">
        <w:rPr>
          <w:rFonts w:ascii="Times New Roman" w:hAnsi="Times New Roman" w:cs="Times New Roman"/>
          <w:sz w:val="18"/>
          <w:szCs w:val="18"/>
        </w:rPr>
        <w:t xml:space="preserve"> (наименование)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7860F7" w:rsidRPr="00C868FB" w:rsidRDefault="007860F7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68FB">
        <w:rPr>
          <w:rFonts w:ascii="Times New Roman" w:hAnsi="Times New Roman" w:cs="Times New Roman"/>
          <w:sz w:val="20"/>
          <w:szCs w:val="20"/>
        </w:rPr>
        <w:t>(указать долю)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68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(указать долю)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68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(указать долю)</w:t>
      </w: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EA7593" w:rsidRDefault="007860F7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860F7" w:rsidRPr="00EA7593" w:rsidRDefault="007860F7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0F7" w:rsidRPr="00EA7593" w:rsidRDefault="007860F7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7860F7" w:rsidRPr="00EA7593" w:rsidRDefault="007860F7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7860F7" w:rsidRDefault="007860F7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 Административному регламенту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 предоставлению Администрацией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BB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>Куштиряковский</w:t>
      </w:r>
      <w:r w:rsidRPr="00280B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BB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280BB3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280BB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район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BB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«Передача жилых помещений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фонда в собственность граждан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в порядке приватизации»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C868FB">
        <w:rPr>
          <w:rFonts w:ascii="Times New Roman" w:hAnsi="Times New Roman" w:cs="Times New Roman"/>
          <w:sz w:val="18"/>
          <w:szCs w:val="18"/>
        </w:rPr>
        <w:t xml:space="preserve"> (наименование) 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60F7" w:rsidRPr="00C868FB" w:rsidRDefault="007860F7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60F7" w:rsidRPr="00C868FB" w:rsidRDefault="007860F7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7860F7" w:rsidRPr="00C868FB" w:rsidRDefault="007860F7" w:rsidP="00B35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об отказе от приватизации жилого помещения</w:t>
      </w:r>
    </w:p>
    <w:p w:rsidR="007860F7" w:rsidRPr="00C868FB" w:rsidRDefault="007860F7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60F7" w:rsidRPr="00C868FB" w:rsidRDefault="007860F7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7860F7" w:rsidRPr="00C868FB" w:rsidRDefault="007860F7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7860F7" w:rsidRPr="00C868FB" w:rsidRDefault="007860F7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0"/>
          <w:szCs w:val="20"/>
          <w:lang w:eastAsia="ru-RU"/>
        </w:rPr>
        <w:t>(серия, номер)</w:t>
      </w:r>
    </w:p>
    <w:p w:rsidR="007860F7" w:rsidRPr="00C868FB" w:rsidRDefault="007860F7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860F7" w:rsidRPr="00C868FB" w:rsidRDefault="007860F7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860F7" w:rsidRPr="00C868FB" w:rsidRDefault="007860F7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7860F7" w:rsidRPr="00C868FB" w:rsidRDefault="007860F7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860F7" w:rsidRPr="00C868FB" w:rsidRDefault="007860F7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0F7" w:rsidRPr="00C868FB" w:rsidRDefault="007860F7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7860F7" w:rsidRPr="00C868FB" w:rsidRDefault="007860F7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0F7" w:rsidRPr="00C868FB" w:rsidRDefault="007860F7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0F7" w:rsidRPr="00C868FB" w:rsidRDefault="007860F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C868FB" w:rsidRDefault="007860F7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7860F7" w:rsidRPr="00C868FB" w:rsidRDefault="007860F7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C868FB" w:rsidRDefault="007860F7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C868FB" w:rsidRDefault="007860F7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C868FB" w:rsidRDefault="007860F7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предоставлению Администрацией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BB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>Куштиряковский</w:t>
      </w:r>
      <w:r w:rsidRPr="00280B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BB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280BB3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280BB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район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BB3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«Передача жилых помещений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фонда в собственность граждан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в порядке приватизации»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860F7" w:rsidRPr="00EF61CA" w:rsidRDefault="007860F7" w:rsidP="00EF6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1CA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bCs/>
          <w:sz w:val="28"/>
          <w:szCs w:val="28"/>
        </w:rPr>
        <w:br/>
        <w:t>согласия на обработку персональных данных</w:t>
      </w:r>
    </w:p>
    <w:p w:rsidR="007860F7" w:rsidRPr="00EF61CA" w:rsidRDefault="007860F7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0F7" w:rsidRPr="00EF61CA" w:rsidRDefault="007860F7" w:rsidP="00EF6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EF61CA" w:rsidRDefault="007860F7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:rsidR="007860F7" w:rsidRDefault="007860F7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860F7" w:rsidRPr="00EF61CA" w:rsidRDefault="007860F7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60F7" w:rsidRPr="00EF61CA" w:rsidRDefault="007860F7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7860F7" w:rsidRPr="00EF61CA" w:rsidRDefault="007860F7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860F7" w:rsidRPr="00EF61CA" w:rsidRDefault="007860F7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860F7" w:rsidRPr="00EF61CA" w:rsidRDefault="007860F7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860F7" w:rsidRPr="00EF61CA" w:rsidRDefault="007860F7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7860F7" w:rsidRPr="00EF61CA" w:rsidRDefault="007860F7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60F7" w:rsidRPr="00EF61CA" w:rsidRDefault="007860F7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860F7" w:rsidRPr="00EF61CA" w:rsidRDefault="007860F7" w:rsidP="00EF6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EF61CA" w:rsidRDefault="007860F7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7860F7" w:rsidRPr="00EF61CA" w:rsidRDefault="007860F7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7860F7" w:rsidRPr="00EF61CA" w:rsidRDefault="007860F7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7860F7" w:rsidRPr="00EF61CA" w:rsidRDefault="007860F7" w:rsidP="00EF6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EF61CA" w:rsidRDefault="007860F7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7860F7" w:rsidRPr="00EF61CA" w:rsidRDefault="007860F7" w:rsidP="00EF61CA">
      <w:pPr>
        <w:pStyle w:val="8"/>
        <w:ind w:firstLine="708"/>
        <w:jc w:val="center"/>
      </w:pPr>
      <w:r w:rsidRPr="00EF61CA">
        <w:t>(Ф.И.О. полностью)</w:t>
      </w:r>
    </w:p>
    <w:p w:rsidR="007860F7" w:rsidRPr="00EF61CA" w:rsidRDefault="007860F7" w:rsidP="00EF61CA">
      <w:pPr>
        <w:pStyle w:val="8"/>
        <w:ind w:firstLine="708"/>
        <w:jc w:val="both"/>
      </w:pPr>
    </w:p>
    <w:p w:rsidR="007860F7" w:rsidRPr="00EF61CA" w:rsidRDefault="007860F7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7860F7" w:rsidRPr="00EF61CA" w:rsidRDefault="007860F7" w:rsidP="00EF61CA">
      <w:pPr>
        <w:pStyle w:val="8"/>
        <w:ind w:firstLine="708"/>
        <w:jc w:val="both"/>
      </w:pPr>
    </w:p>
    <w:p w:rsidR="007860F7" w:rsidRPr="00EF61CA" w:rsidRDefault="007860F7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7860F7" w:rsidRDefault="007860F7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860F7" w:rsidRDefault="007860F7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7860F7" w:rsidRPr="00EF61CA" w:rsidRDefault="007860F7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EF61CA" w:rsidRDefault="007860F7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860F7" w:rsidRPr="00EF61CA" w:rsidRDefault="007860F7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860F7" w:rsidRPr="00EF61CA" w:rsidRDefault="007860F7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7860F7" w:rsidRPr="00EF61CA" w:rsidRDefault="007860F7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EF61CA" w:rsidRDefault="007860F7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7860F7" w:rsidRPr="00EF61CA" w:rsidRDefault="007860F7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860F7" w:rsidRPr="00EF61CA" w:rsidRDefault="007860F7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0F7" w:rsidRPr="00EF61CA" w:rsidRDefault="007860F7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860F7" w:rsidRPr="00EF61CA" w:rsidRDefault="007860F7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7860F7" w:rsidRPr="00EF61CA" w:rsidRDefault="007860F7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7860F7" w:rsidRPr="00EF61CA" w:rsidRDefault="007860F7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7860F7" w:rsidRPr="00EF61CA" w:rsidRDefault="007860F7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860F7" w:rsidRPr="00EF61CA" w:rsidRDefault="007860F7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7860F7" w:rsidRPr="00EF61CA" w:rsidRDefault="007860F7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7860F7" w:rsidRPr="00EF61CA" w:rsidRDefault="007860F7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7860F7" w:rsidRPr="00EF61CA" w:rsidRDefault="007860F7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7860F7" w:rsidRPr="00EF61CA" w:rsidRDefault="007860F7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7860F7" w:rsidRPr="00EF61CA" w:rsidRDefault="007860F7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7860F7" w:rsidRPr="00EF61CA" w:rsidRDefault="007860F7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7860F7" w:rsidRPr="00EF61CA" w:rsidRDefault="007860F7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860F7" w:rsidRPr="00EF61CA" w:rsidRDefault="007860F7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860F7" w:rsidRPr="00EF61CA" w:rsidRDefault="007860F7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:rsidR="007860F7" w:rsidRPr="00EF61CA" w:rsidRDefault="007860F7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7860F7" w:rsidRPr="00EF61CA" w:rsidRDefault="007860F7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Pr="00EF61CA" w:rsidRDefault="007860F7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7860F7" w:rsidRPr="00EF61CA" w:rsidRDefault="007860F7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7860F7" w:rsidRPr="00EF61CA" w:rsidRDefault="007860F7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0F7" w:rsidRDefault="007860F7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7860F7" w:rsidRPr="00EF61CA" w:rsidRDefault="007860F7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7860F7" w:rsidRPr="00EF61CA" w:rsidRDefault="007860F7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расшифровка подписи</w:t>
      </w:r>
    </w:p>
    <w:p w:rsidR="007860F7" w:rsidRPr="00EF61CA" w:rsidRDefault="007860F7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60F7" w:rsidRDefault="007860F7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 предоставлению Администрацией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BB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6FA6">
        <w:rPr>
          <w:rFonts w:ascii="Times New Roman" w:hAnsi="Times New Roman" w:cs="Times New Roman"/>
          <w:b/>
          <w:bCs/>
          <w:sz w:val="28"/>
          <w:szCs w:val="28"/>
        </w:rPr>
        <w:t>Куштиряковский</w:t>
      </w:r>
      <w:r w:rsidRPr="00280B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7860F7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BB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280BB3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280BB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район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BB3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«Передача жилых помещений </w:t>
      </w: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в собственность </w:t>
      </w:r>
    </w:p>
    <w:p w:rsidR="007860F7" w:rsidRPr="00C868FB" w:rsidRDefault="007860F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граждан в порядке приватизации»</w:t>
      </w:r>
    </w:p>
    <w:p w:rsidR="007860F7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860F7" w:rsidRPr="00820ACF" w:rsidRDefault="007860F7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860F7" w:rsidRPr="00820ACF" w:rsidRDefault="007860F7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60F7" w:rsidRPr="00820ACF" w:rsidRDefault="007860F7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60F7" w:rsidRPr="00820ACF" w:rsidRDefault="007860F7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7" w:rsidRPr="00820ACF" w:rsidRDefault="007860F7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860F7" w:rsidRPr="00820ACF" w:rsidRDefault="007860F7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0F7" w:rsidRPr="00820ACF" w:rsidRDefault="007860F7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860F7" w:rsidRPr="00C868FB" w:rsidRDefault="007860F7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7860F7" w:rsidRPr="00C868FB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D1" w:rsidRDefault="003959D1">
      <w:pPr>
        <w:spacing w:after="0" w:line="240" w:lineRule="auto"/>
      </w:pPr>
      <w:r>
        <w:separator/>
      </w:r>
    </w:p>
  </w:endnote>
  <w:endnote w:type="continuationSeparator" w:id="0">
    <w:p w:rsidR="003959D1" w:rsidRDefault="0039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D1" w:rsidRDefault="003959D1">
      <w:pPr>
        <w:spacing w:after="0" w:line="240" w:lineRule="auto"/>
      </w:pPr>
      <w:r>
        <w:separator/>
      </w:r>
    </w:p>
  </w:footnote>
  <w:footnote w:type="continuationSeparator" w:id="0">
    <w:p w:rsidR="003959D1" w:rsidRDefault="0039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F7" w:rsidRDefault="007860F7">
    <w:pPr>
      <w:pStyle w:val="a3"/>
      <w:jc w:val="center"/>
    </w:pPr>
    <w:r w:rsidRPr="00306B35">
      <w:rPr>
        <w:rFonts w:ascii="Times New Roman" w:hAnsi="Times New Roman" w:cs="Times New Roman"/>
        <w:sz w:val="24"/>
        <w:szCs w:val="24"/>
      </w:rPr>
      <w:fldChar w:fldCharType="begin"/>
    </w:r>
    <w:r w:rsidRPr="00306B35">
      <w:rPr>
        <w:rFonts w:ascii="Times New Roman" w:hAnsi="Times New Roman" w:cs="Times New Roman"/>
        <w:sz w:val="24"/>
        <w:szCs w:val="24"/>
      </w:rPr>
      <w:instrText>PAGE   \* MERGEFORMAT</w:instrText>
    </w:r>
    <w:r w:rsidRPr="00306B35">
      <w:rPr>
        <w:rFonts w:ascii="Times New Roman" w:hAnsi="Times New Roman" w:cs="Times New Roman"/>
        <w:sz w:val="24"/>
        <w:szCs w:val="24"/>
      </w:rPr>
      <w:fldChar w:fldCharType="separate"/>
    </w:r>
    <w:r w:rsidR="00B91BA3">
      <w:rPr>
        <w:rFonts w:ascii="Times New Roman" w:hAnsi="Times New Roman" w:cs="Times New Roman"/>
        <w:noProof/>
        <w:sz w:val="24"/>
        <w:szCs w:val="24"/>
      </w:rPr>
      <w:t>50</w:t>
    </w:r>
    <w:r w:rsidRPr="00306B35">
      <w:rPr>
        <w:rFonts w:ascii="Times New Roman" w:hAnsi="Times New Roman" w:cs="Times New Roman"/>
        <w:sz w:val="24"/>
        <w:szCs w:val="24"/>
      </w:rPr>
      <w:fldChar w:fldCharType="end"/>
    </w:r>
  </w:p>
  <w:p w:rsidR="007860F7" w:rsidRDefault="007860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439B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1FF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0BB3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0842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959D1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46FA6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37A67"/>
    <w:rsid w:val="0065031B"/>
    <w:rsid w:val="00650669"/>
    <w:rsid w:val="00655D1E"/>
    <w:rsid w:val="00655F5A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0F7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0ACF"/>
    <w:rsid w:val="00822D33"/>
    <w:rsid w:val="008272BE"/>
    <w:rsid w:val="0083149E"/>
    <w:rsid w:val="0083215F"/>
    <w:rsid w:val="00842C8C"/>
    <w:rsid w:val="00842E7B"/>
    <w:rsid w:val="00845453"/>
    <w:rsid w:val="00847550"/>
    <w:rsid w:val="00850E15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722"/>
    <w:rsid w:val="008C675B"/>
    <w:rsid w:val="008E1FE7"/>
    <w:rsid w:val="008E61D9"/>
    <w:rsid w:val="008E69BD"/>
    <w:rsid w:val="008F35DF"/>
    <w:rsid w:val="00900398"/>
    <w:rsid w:val="0090047D"/>
    <w:rsid w:val="00900AB0"/>
    <w:rsid w:val="00911A96"/>
    <w:rsid w:val="0091268C"/>
    <w:rsid w:val="00914D37"/>
    <w:rsid w:val="00920CBD"/>
    <w:rsid w:val="0092238B"/>
    <w:rsid w:val="00923A32"/>
    <w:rsid w:val="0092576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42C7"/>
    <w:rsid w:val="009D106C"/>
    <w:rsid w:val="009D1690"/>
    <w:rsid w:val="009D2DD4"/>
    <w:rsid w:val="009D3D87"/>
    <w:rsid w:val="009E0736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570C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1BA3"/>
    <w:rsid w:val="00B91F14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266"/>
    <w:rsid w:val="00C75D62"/>
    <w:rsid w:val="00C75F75"/>
    <w:rsid w:val="00C808AC"/>
    <w:rsid w:val="00C83E58"/>
    <w:rsid w:val="00C868FB"/>
    <w:rsid w:val="00C87EAB"/>
    <w:rsid w:val="00C918A1"/>
    <w:rsid w:val="00C93C2C"/>
    <w:rsid w:val="00C940A2"/>
    <w:rsid w:val="00C951E3"/>
    <w:rsid w:val="00C955A5"/>
    <w:rsid w:val="00C966C7"/>
    <w:rsid w:val="00CA0393"/>
    <w:rsid w:val="00CA1CAE"/>
    <w:rsid w:val="00CA23EC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2344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841EA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D712E"/>
    <w:rsid w:val="00DE0A22"/>
    <w:rsid w:val="00DE7DA5"/>
    <w:rsid w:val="00DF0E33"/>
    <w:rsid w:val="00DF229F"/>
    <w:rsid w:val="00DF26B1"/>
    <w:rsid w:val="00DF272A"/>
    <w:rsid w:val="00DF4698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63F95"/>
    <w:rsid w:val="00E732B6"/>
    <w:rsid w:val="00E80DEC"/>
    <w:rsid w:val="00E84AA2"/>
    <w:rsid w:val="00E94102"/>
    <w:rsid w:val="00E94C16"/>
    <w:rsid w:val="00EA2E46"/>
    <w:rsid w:val="00EA3D11"/>
    <w:rsid w:val="00EA7593"/>
    <w:rsid w:val="00EA7780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</w:style>
  <w:style w:type="paragraph" w:styleId="a5">
    <w:name w:val="List Paragraph"/>
    <w:basedOn w:val="a"/>
    <w:uiPriority w:val="99"/>
    <w:qFormat/>
    <w:rsid w:val="0055750F"/>
    <w:pPr>
      <w:ind w:left="720"/>
    </w:pPr>
  </w:style>
  <w:style w:type="character" w:styleId="a6">
    <w:name w:val="Hyperlink"/>
    <w:basedOn w:val="a0"/>
    <w:uiPriority w:val="99"/>
    <w:rsid w:val="0055750F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color w:val="auto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</w:style>
  <w:style w:type="character" w:styleId="ad">
    <w:name w:val="annotation reference"/>
    <w:basedOn w:val="a0"/>
    <w:uiPriority w:val="99"/>
    <w:semiHidden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rFonts w:cs="Calibri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</w:style>
  <w:style w:type="paragraph" w:styleId="af7">
    <w:name w:val="Revision"/>
    <w:hidden/>
    <w:uiPriority w:val="99"/>
    <w:semiHidden/>
    <w:rsid w:val="00094F8F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A677E8"/>
  </w:style>
  <w:style w:type="paragraph" w:customStyle="1" w:styleId="8">
    <w:name w:val="Стиль8"/>
    <w:basedOn w:val="a"/>
    <w:uiPriority w:val="99"/>
    <w:rsid w:val="00EF61CA"/>
    <w:pPr>
      <w:spacing w:after="0" w:line="240" w:lineRule="auto"/>
    </w:pPr>
    <w:rPr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uiPriority w:val="99"/>
    <w:rsid w:val="009C42C7"/>
    <w:pPr>
      <w:spacing w:after="160" w:line="240" w:lineRule="exact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</w:style>
  <w:style w:type="paragraph" w:styleId="a5">
    <w:name w:val="List Paragraph"/>
    <w:basedOn w:val="a"/>
    <w:uiPriority w:val="99"/>
    <w:qFormat/>
    <w:rsid w:val="0055750F"/>
    <w:pPr>
      <w:ind w:left="720"/>
    </w:pPr>
  </w:style>
  <w:style w:type="character" w:styleId="a6">
    <w:name w:val="Hyperlink"/>
    <w:basedOn w:val="a0"/>
    <w:uiPriority w:val="99"/>
    <w:rsid w:val="0055750F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color w:val="auto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</w:style>
  <w:style w:type="character" w:styleId="ad">
    <w:name w:val="annotation reference"/>
    <w:basedOn w:val="a0"/>
    <w:uiPriority w:val="99"/>
    <w:semiHidden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rFonts w:cs="Calibri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</w:style>
  <w:style w:type="paragraph" w:styleId="af7">
    <w:name w:val="Revision"/>
    <w:hidden/>
    <w:uiPriority w:val="99"/>
    <w:semiHidden/>
    <w:rsid w:val="00094F8F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A677E8"/>
  </w:style>
  <w:style w:type="paragraph" w:customStyle="1" w:styleId="8">
    <w:name w:val="Стиль8"/>
    <w:basedOn w:val="a"/>
    <w:uiPriority w:val="99"/>
    <w:rsid w:val="00EF61CA"/>
    <w:pPr>
      <w:spacing w:after="0" w:line="240" w:lineRule="auto"/>
    </w:pPr>
    <w:rPr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uiPriority w:val="99"/>
    <w:rsid w:val="009C42C7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htirak-selsovet/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vokataevo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50</Pages>
  <Words>16881</Words>
  <Characters>96225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3</cp:revision>
  <cp:lastPrinted>2019-01-09T11:15:00Z</cp:lastPrinted>
  <dcterms:created xsi:type="dcterms:W3CDTF">2019-01-09T10:22:00Z</dcterms:created>
  <dcterms:modified xsi:type="dcterms:W3CDTF">2019-01-09T11:20:00Z</dcterms:modified>
</cp:coreProperties>
</file>